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2DB2" w14:textId="71875A19" w:rsidR="00E1409B" w:rsidRPr="00E1409B" w:rsidRDefault="00E1409B" w:rsidP="00E1409B">
      <w:pPr>
        <w:pStyle w:val="Default"/>
        <w:jc w:val="center"/>
        <w:rPr>
          <w:rFonts w:eastAsia="DengXian"/>
          <w:b/>
          <w:sz w:val="32"/>
          <w:szCs w:val="32"/>
          <w:lang w:val="en-US" w:eastAsia="zh-CN"/>
        </w:rPr>
      </w:pPr>
      <w:r w:rsidRPr="00E1409B">
        <w:rPr>
          <w:rFonts w:eastAsia="DengXian"/>
          <w:b/>
          <w:sz w:val="32"/>
          <w:szCs w:val="32"/>
          <w:lang w:val="en-US" w:eastAsia="zh-CN"/>
        </w:rPr>
        <w:t>BACK ON TRUCK: BREMBO AFTERM</w:t>
      </w:r>
      <w:r w:rsidR="00B62C68">
        <w:rPr>
          <w:rFonts w:eastAsia="DengXian"/>
          <w:b/>
          <w:sz w:val="32"/>
          <w:szCs w:val="32"/>
          <w:lang w:val="en-US" w:eastAsia="zh-CN"/>
        </w:rPr>
        <w:t xml:space="preserve">ARKET EXPANDS </w:t>
      </w:r>
      <w:r w:rsidR="00BA4BE6">
        <w:rPr>
          <w:rFonts w:eastAsia="DengXian"/>
          <w:b/>
          <w:sz w:val="32"/>
          <w:szCs w:val="32"/>
          <w:lang w:val="en-US" w:eastAsia="zh-CN"/>
        </w:rPr>
        <w:t>ITS</w:t>
      </w:r>
      <w:r w:rsidR="00B62C68">
        <w:rPr>
          <w:rFonts w:eastAsia="DengXian"/>
          <w:b/>
          <w:sz w:val="32"/>
          <w:szCs w:val="32"/>
          <w:lang w:val="en-US" w:eastAsia="zh-CN"/>
        </w:rPr>
        <w:t xml:space="preserve"> </w:t>
      </w:r>
      <w:r w:rsidR="001A3093">
        <w:rPr>
          <w:rFonts w:eastAsia="DengXian"/>
          <w:b/>
          <w:sz w:val="32"/>
          <w:szCs w:val="32"/>
          <w:lang w:val="en-US" w:eastAsia="zh-CN"/>
        </w:rPr>
        <w:t>HEAVY-DUTY</w:t>
      </w:r>
      <w:r w:rsidRPr="00E1409B">
        <w:rPr>
          <w:rFonts w:eastAsia="DengXian"/>
          <w:b/>
          <w:sz w:val="32"/>
          <w:szCs w:val="32"/>
          <w:lang w:val="en-US" w:eastAsia="zh-CN"/>
        </w:rPr>
        <w:t xml:space="preserve"> PRODUCT OFFERINGS</w:t>
      </w:r>
    </w:p>
    <w:p w14:paraId="6D6C027E" w14:textId="77777777" w:rsidR="00F430BE" w:rsidRPr="00F430BE" w:rsidRDefault="00F430BE" w:rsidP="00F430BE">
      <w:pPr>
        <w:pStyle w:val="Default"/>
        <w:jc w:val="center"/>
        <w:rPr>
          <w:rFonts w:eastAsia="DengXian"/>
          <w:b/>
          <w:sz w:val="26"/>
          <w:szCs w:val="26"/>
          <w:lang w:val="en-US" w:eastAsia="zh-CN"/>
        </w:rPr>
      </w:pPr>
    </w:p>
    <w:p w14:paraId="63A88D4A" w14:textId="2585DFAA" w:rsidR="00E1409B" w:rsidRPr="00E1409B" w:rsidRDefault="00E1409B" w:rsidP="00E1409B">
      <w:pPr>
        <w:pStyle w:val="Default"/>
        <w:jc w:val="center"/>
        <w:rPr>
          <w:rFonts w:eastAsia="DengXian"/>
          <w:i/>
          <w:sz w:val="26"/>
          <w:szCs w:val="26"/>
          <w:lang w:val="en-US" w:eastAsia="zh-CN"/>
        </w:rPr>
      </w:pPr>
      <w:r w:rsidRPr="00E1409B">
        <w:rPr>
          <w:rFonts w:eastAsia="DengXian"/>
          <w:i/>
          <w:sz w:val="26"/>
          <w:szCs w:val="26"/>
          <w:lang w:val="en-US" w:eastAsia="zh-CN"/>
        </w:rPr>
        <w:t>A full range of brake pads and an exten</w:t>
      </w:r>
      <w:r w:rsidR="006A7705">
        <w:rPr>
          <w:rFonts w:eastAsia="DengXian"/>
          <w:i/>
          <w:sz w:val="26"/>
          <w:szCs w:val="26"/>
          <w:lang w:val="en-US" w:eastAsia="zh-CN"/>
        </w:rPr>
        <w:t xml:space="preserve">sive </w:t>
      </w:r>
      <w:r w:rsidR="00F75460">
        <w:rPr>
          <w:rFonts w:eastAsia="DengXian"/>
          <w:i/>
          <w:sz w:val="26"/>
          <w:szCs w:val="26"/>
          <w:lang w:val="en-US" w:eastAsia="zh-CN"/>
        </w:rPr>
        <w:t>range</w:t>
      </w:r>
      <w:r w:rsidR="006A7705">
        <w:rPr>
          <w:rFonts w:eastAsia="DengXian"/>
          <w:i/>
          <w:sz w:val="26"/>
          <w:szCs w:val="26"/>
          <w:lang w:val="en-US" w:eastAsia="zh-CN"/>
        </w:rPr>
        <w:t xml:space="preserve"> of brake discs are </w:t>
      </w:r>
      <w:r w:rsidRPr="00E1409B">
        <w:rPr>
          <w:rFonts w:eastAsia="DengXian"/>
          <w:i/>
          <w:sz w:val="26"/>
          <w:szCs w:val="26"/>
          <w:lang w:val="en-US" w:eastAsia="zh-CN"/>
        </w:rPr>
        <w:t xml:space="preserve">Brembo’s </w:t>
      </w:r>
      <w:r w:rsidR="00DE045D">
        <w:rPr>
          <w:rFonts w:eastAsia="DengXian"/>
          <w:i/>
          <w:sz w:val="26"/>
          <w:szCs w:val="26"/>
          <w:lang w:val="en-US" w:eastAsia="zh-CN"/>
        </w:rPr>
        <w:t xml:space="preserve">replacement </w:t>
      </w:r>
      <w:r w:rsidR="00B62C68">
        <w:rPr>
          <w:rFonts w:eastAsia="DengXian"/>
          <w:i/>
          <w:sz w:val="26"/>
          <w:szCs w:val="26"/>
          <w:lang w:val="en-US" w:eastAsia="zh-CN"/>
        </w:rPr>
        <w:t>solutions dedicated to commercial vehicles</w:t>
      </w:r>
    </w:p>
    <w:p w14:paraId="544130EA" w14:textId="77777777" w:rsidR="00F430BE" w:rsidRPr="009E57B7" w:rsidRDefault="00F430BE" w:rsidP="00F430BE">
      <w:pPr>
        <w:pStyle w:val="Default"/>
        <w:jc w:val="both"/>
        <w:rPr>
          <w:rFonts w:eastAsia="DengXian"/>
          <w:lang w:val="en-US" w:eastAsia="zh-CN"/>
        </w:rPr>
      </w:pPr>
    </w:p>
    <w:p w14:paraId="63FE6376" w14:textId="77777777" w:rsidR="00F430BE" w:rsidRPr="009E57B7" w:rsidRDefault="00F430BE" w:rsidP="00E1409B">
      <w:pPr>
        <w:pStyle w:val="Default"/>
        <w:jc w:val="both"/>
        <w:rPr>
          <w:rFonts w:eastAsia="DengXian"/>
          <w:lang w:val="en-US" w:eastAsia="zh-CN"/>
        </w:rPr>
      </w:pPr>
    </w:p>
    <w:p w14:paraId="313A99A2" w14:textId="5460DE41" w:rsidR="00E1409B" w:rsidRPr="009E57B7" w:rsidRDefault="00E1409B" w:rsidP="00E1409B">
      <w:pPr>
        <w:pStyle w:val="Default"/>
        <w:spacing w:line="259" w:lineRule="auto"/>
        <w:jc w:val="both"/>
        <w:rPr>
          <w:rFonts w:eastAsia="DengXian"/>
          <w:lang w:val="en-US" w:eastAsia="zh-CN"/>
        </w:rPr>
      </w:pPr>
      <w:r w:rsidRPr="009E57B7">
        <w:rPr>
          <w:rFonts w:eastAsia="DengXian"/>
          <w:i/>
          <w:lang w:val="en-US" w:eastAsia="zh-CN"/>
        </w:rPr>
        <w:t>Stezzano (</w:t>
      </w:r>
      <w:r w:rsidR="00544BC0">
        <w:rPr>
          <w:rFonts w:eastAsia="DengXian"/>
          <w:i/>
          <w:lang w:val="en-US" w:eastAsia="zh-CN"/>
        </w:rPr>
        <w:t>Italy</w:t>
      </w:r>
      <w:r w:rsidRPr="009E57B7">
        <w:rPr>
          <w:rFonts w:eastAsia="DengXian"/>
          <w:i/>
          <w:lang w:val="en-US" w:eastAsia="zh-CN"/>
        </w:rPr>
        <w:t xml:space="preserve">), </w:t>
      </w:r>
      <w:r w:rsidR="00704DBC">
        <w:rPr>
          <w:rFonts w:eastAsia="DengXian"/>
          <w:i/>
          <w:lang w:val="en-US" w:eastAsia="zh-CN"/>
        </w:rPr>
        <w:t>November</w:t>
      </w:r>
      <w:r w:rsidR="0015234A" w:rsidRPr="009E57B7">
        <w:rPr>
          <w:rFonts w:eastAsia="DengXian"/>
          <w:i/>
          <w:lang w:val="en-US" w:eastAsia="zh-CN"/>
        </w:rPr>
        <w:t xml:space="preserve"> 2</w:t>
      </w:r>
      <w:r w:rsidR="00D52180">
        <w:rPr>
          <w:rFonts w:eastAsia="DengXian"/>
          <w:i/>
          <w:lang w:val="en-US" w:eastAsia="zh-CN"/>
        </w:rPr>
        <w:t>1</w:t>
      </w:r>
      <w:r w:rsidR="0015234A" w:rsidRPr="009E57B7">
        <w:rPr>
          <w:rFonts w:eastAsia="DengXian"/>
          <w:i/>
          <w:lang w:val="en-US" w:eastAsia="zh-CN"/>
        </w:rPr>
        <w:t>,</w:t>
      </w:r>
      <w:r w:rsidRPr="009E57B7">
        <w:rPr>
          <w:rFonts w:eastAsia="DengXian"/>
          <w:i/>
          <w:lang w:val="en-US" w:eastAsia="zh-CN"/>
        </w:rPr>
        <w:t xml:space="preserve"> 202</w:t>
      </w:r>
      <w:r w:rsidR="00704DBC">
        <w:rPr>
          <w:rFonts w:eastAsia="DengXian"/>
          <w:i/>
          <w:lang w:val="en-US" w:eastAsia="zh-CN"/>
        </w:rPr>
        <w:t>3</w:t>
      </w:r>
      <w:r w:rsidRPr="009E57B7">
        <w:rPr>
          <w:rFonts w:eastAsia="DengXian"/>
          <w:lang w:val="en-US" w:eastAsia="zh-CN"/>
        </w:rPr>
        <w:t xml:space="preserve"> – Brembo, the world industry-leading innovator of brake technology, </w:t>
      </w:r>
      <w:r w:rsidR="00C359B2">
        <w:rPr>
          <w:rFonts w:eastAsia="DengXian"/>
          <w:lang w:val="en-US" w:eastAsia="zh-CN"/>
        </w:rPr>
        <w:t>presents</w:t>
      </w:r>
      <w:r w:rsidRPr="009E57B7">
        <w:rPr>
          <w:rFonts w:eastAsia="DengXian"/>
          <w:lang w:val="en-US" w:eastAsia="zh-CN"/>
        </w:rPr>
        <w:t xml:space="preserve"> its Aftermarket line o</w:t>
      </w:r>
      <w:r w:rsidR="00B62C68" w:rsidRPr="009E57B7">
        <w:rPr>
          <w:rFonts w:eastAsia="DengXian"/>
          <w:lang w:val="en-US" w:eastAsia="zh-CN"/>
        </w:rPr>
        <w:t>f brake pads dedicated to heavy</w:t>
      </w:r>
      <w:r w:rsidR="00EC1051" w:rsidRPr="009E57B7">
        <w:rPr>
          <w:rFonts w:eastAsia="DengXian"/>
          <w:lang w:val="en-US" w:eastAsia="zh-CN"/>
        </w:rPr>
        <w:t>-</w:t>
      </w:r>
      <w:r w:rsidR="00B62C68" w:rsidRPr="009E57B7">
        <w:rPr>
          <w:rFonts w:eastAsia="DengXian"/>
          <w:lang w:val="en-US" w:eastAsia="zh-CN"/>
        </w:rPr>
        <w:t>dut</w:t>
      </w:r>
      <w:r w:rsidR="00752140" w:rsidRPr="009E57B7">
        <w:rPr>
          <w:rFonts w:eastAsia="DengXian"/>
          <w:lang w:val="en-US" w:eastAsia="zh-CN"/>
        </w:rPr>
        <w:t>y vehicles.</w:t>
      </w:r>
      <w:r w:rsidRPr="009E57B7">
        <w:rPr>
          <w:rFonts w:eastAsia="DengXian"/>
          <w:lang w:val="en-US" w:eastAsia="zh-CN"/>
        </w:rPr>
        <w:t xml:space="preserve"> </w:t>
      </w:r>
      <w:r w:rsidR="00752140" w:rsidRPr="009E57B7">
        <w:rPr>
          <w:rFonts w:eastAsia="DengXian"/>
          <w:lang w:val="en-US" w:eastAsia="zh-CN"/>
        </w:rPr>
        <w:t>The company has also completed</w:t>
      </w:r>
      <w:r w:rsidRPr="009E57B7">
        <w:rPr>
          <w:rFonts w:eastAsia="DengXian"/>
          <w:lang w:val="en-US" w:eastAsia="zh-CN"/>
        </w:rPr>
        <w:t xml:space="preserve"> its replacement discs offer with new Co-</w:t>
      </w:r>
      <w:r w:rsidR="00EE3E7B" w:rsidRPr="009E57B7">
        <w:rPr>
          <w:rFonts w:eastAsia="DengXian"/>
          <w:lang w:val="en-US" w:eastAsia="zh-CN"/>
        </w:rPr>
        <w:t>C</w:t>
      </w:r>
      <w:r w:rsidRPr="009E57B7">
        <w:rPr>
          <w:rFonts w:eastAsia="DengXian"/>
          <w:lang w:val="en-US" w:eastAsia="zh-CN"/>
        </w:rPr>
        <w:t>ast</w:t>
      </w:r>
      <w:r w:rsidR="005522B4">
        <w:rPr>
          <w:rFonts w:eastAsia="DengXian"/>
          <w:lang w:val="en-US" w:eastAsia="zh-CN"/>
        </w:rPr>
        <w:t xml:space="preserve"> </w:t>
      </w:r>
      <w:r w:rsidRPr="009E57B7">
        <w:rPr>
          <w:rFonts w:eastAsia="DengXian"/>
          <w:lang w:val="en-US" w:eastAsia="zh-CN"/>
        </w:rPr>
        <w:t>solutions</w:t>
      </w:r>
      <w:r w:rsidR="00544BC0">
        <w:rPr>
          <w:rFonts w:eastAsia="DengXian"/>
          <w:lang w:val="en-US" w:eastAsia="zh-CN"/>
        </w:rPr>
        <w:t xml:space="preserve"> </w:t>
      </w:r>
      <w:r w:rsidR="00C62F78" w:rsidRPr="009E57B7">
        <w:rPr>
          <w:rFonts w:eastAsia="DengXian"/>
          <w:lang w:val="en-US" w:eastAsia="zh-CN"/>
        </w:rPr>
        <w:t xml:space="preserve">tailored to the needs of these vehicles. </w:t>
      </w:r>
      <w:r w:rsidRPr="009E57B7">
        <w:rPr>
          <w:rFonts w:eastAsia="DengXian"/>
          <w:lang w:val="en-US" w:eastAsia="zh-CN"/>
        </w:rPr>
        <w:t>Key to the development of this upgraded portfolio has been Brembo’s technological know-how and deep experience as a</w:t>
      </w:r>
      <w:r w:rsidR="00752140" w:rsidRPr="009E57B7">
        <w:rPr>
          <w:rFonts w:eastAsia="DengXian"/>
          <w:lang w:val="en-US" w:eastAsia="zh-CN"/>
        </w:rPr>
        <w:t xml:space="preserve"> renowned</w:t>
      </w:r>
      <w:r w:rsidRPr="009E57B7">
        <w:rPr>
          <w:rFonts w:eastAsia="DengXian"/>
          <w:lang w:val="en-US" w:eastAsia="zh-CN"/>
        </w:rPr>
        <w:t xml:space="preserve"> brake manufacturer in the top-quality Original Equipment market.</w:t>
      </w:r>
    </w:p>
    <w:p w14:paraId="3024A7AE" w14:textId="77777777" w:rsidR="00E1409B" w:rsidRPr="009E57B7" w:rsidRDefault="00E1409B" w:rsidP="00E1409B">
      <w:pPr>
        <w:pStyle w:val="Default"/>
        <w:spacing w:line="259" w:lineRule="auto"/>
        <w:jc w:val="both"/>
        <w:rPr>
          <w:rFonts w:eastAsia="DengXian"/>
          <w:lang w:val="en-US" w:eastAsia="zh-CN"/>
        </w:rPr>
      </w:pPr>
    </w:p>
    <w:p w14:paraId="09419129" w14:textId="37646749" w:rsidR="00E1409B" w:rsidRPr="009E57B7" w:rsidRDefault="00C62F78" w:rsidP="00E1409B">
      <w:pPr>
        <w:pStyle w:val="Default"/>
        <w:spacing w:line="259" w:lineRule="auto"/>
        <w:jc w:val="both"/>
        <w:rPr>
          <w:rFonts w:eastAsia="DengXian"/>
          <w:lang w:val="en-US" w:eastAsia="zh-CN"/>
        </w:rPr>
      </w:pPr>
      <w:r w:rsidRPr="009E57B7">
        <w:rPr>
          <w:rFonts w:eastAsia="DengXian"/>
          <w:lang w:val="en-US" w:eastAsia="zh-CN"/>
        </w:rPr>
        <w:t>The braking system for commercial</w:t>
      </w:r>
      <w:r w:rsidR="00E1409B" w:rsidRPr="009E57B7">
        <w:rPr>
          <w:rFonts w:eastAsia="DengXian"/>
          <w:lang w:val="en-US" w:eastAsia="zh-CN"/>
        </w:rPr>
        <w:t xml:space="preserve"> vehicles is subjected to repetitive thermo-mechanical stress, which the brake disc must withstand effectively. The Brembo range of brake discs respond to this need, transferring many of the technical formulas developed and patented by the Group’s </w:t>
      </w:r>
      <w:r w:rsidR="00D714BC" w:rsidRPr="009E57B7">
        <w:rPr>
          <w:rFonts w:eastAsia="DengXian"/>
          <w:lang w:val="en-US" w:eastAsia="zh-CN"/>
        </w:rPr>
        <w:t>Research and Development Centre</w:t>
      </w:r>
      <w:r w:rsidR="00752140" w:rsidRPr="009E57B7">
        <w:rPr>
          <w:rFonts w:eastAsia="DengXian"/>
          <w:lang w:val="en-US" w:eastAsia="zh-CN"/>
        </w:rPr>
        <w:t>,</w:t>
      </w:r>
      <w:r w:rsidR="00E1409B" w:rsidRPr="009E57B7">
        <w:rPr>
          <w:rFonts w:eastAsia="DengXian"/>
          <w:lang w:val="en-US" w:eastAsia="zh-CN"/>
        </w:rPr>
        <w:t xml:space="preserve"> with specific technologies and adaptations to match the c</w:t>
      </w:r>
      <w:r w:rsidRPr="009E57B7">
        <w:rPr>
          <w:rFonts w:eastAsia="DengXian"/>
          <w:lang w:val="en-US" w:eastAsia="zh-CN"/>
        </w:rPr>
        <w:t>haracteristics of heavy</w:t>
      </w:r>
      <w:r w:rsidR="00EC1051" w:rsidRPr="009E57B7">
        <w:rPr>
          <w:rFonts w:eastAsia="DengXian"/>
          <w:lang w:val="en-US" w:eastAsia="zh-CN"/>
        </w:rPr>
        <w:t>-</w:t>
      </w:r>
      <w:r w:rsidRPr="009E57B7">
        <w:rPr>
          <w:rFonts w:eastAsia="DengXian"/>
          <w:lang w:val="en-US" w:eastAsia="zh-CN"/>
        </w:rPr>
        <w:t>dut</w:t>
      </w:r>
      <w:r w:rsidR="00752140" w:rsidRPr="009E57B7">
        <w:rPr>
          <w:rFonts w:eastAsia="DengXian"/>
          <w:lang w:val="en-US" w:eastAsia="zh-CN"/>
        </w:rPr>
        <w:t>y vehicles</w:t>
      </w:r>
      <w:r w:rsidR="00E1409B" w:rsidRPr="009E57B7">
        <w:rPr>
          <w:rFonts w:eastAsia="DengXian"/>
          <w:lang w:val="en-US" w:eastAsia="zh-CN"/>
        </w:rPr>
        <w:t>. These include the use of a sp</w:t>
      </w:r>
      <w:r w:rsidR="00B62C68" w:rsidRPr="009E57B7">
        <w:rPr>
          <w:rFonts w:eastAsia="DengXian"/>
          <w:lang w:val="en-US" w:eastAsia="zh-CN"/>
        </w:rPr>
        <w:t>ecial cast iron alloy for commercial vehicles</w:t>
      </w:r>
      <w:r w:rsidR="00E1409B" w:rsidRPr="009E57B7">
        <w:rPr>
          <w:rFonts w:eastAsia="DengXian"/>
          <w:lang w:val="en-US" w:eastAsia="zh-CN"/>
        </w:rPr>
        <w:t xml:space="preserve">, exclusive pillar venting technology and a co-casting process. All this leads to greater heat dissipation, superior resistance to thermal cracking and a remarkable increase in the life of both the brake </w:t>
      </w:r>
      <w:r w:rsidR="00DE045D" w:rsidRPr="009E57B7">
        <w:rPr>
          <w:rFonts w:eastAsia="DengXian"/>
          <w:lang w:val="en-US" w:eastAsia="zh-CN"/>
        </w:rPr>
        <w:t xml:space="preserve">discs </w:t>
      </w:r>
      <w:r w:rsidR="00E1409B" w:rsidRPr="009E57B7">
        <w:rPr>
          <w:rFonts w:eastAsia="DengXian"/>
          <w:lang w:val="en-US" w:eastAsia="zh-CN"/>
        </w:rPr>
        <w:t xml:space="preserve">and </w:t>
      </w:r>
      <w:r w:rsidR="00DE045D" w:rsidRPr="009E57B7">
        <w:rPr>
          <w:rFonts w:eastAsia="DengXian"/>
          <w:lang w:val="en-US" w:eastAsia="zh-CN"/>
        </w:rPr>
        <w:t>pads</w:t>
      </w:r>
      <w:r w:rsidR="00E1409B" w:rsidRPr="009E57B7">
        <w:rPr>
          <w:rFonts w:eastAsia="DengXian"/>
          <w:lang w:val="en-US" w:eastAsia="zh-CN"/>
        </w:rPr>
        <w:t xml:space="preserve">, even in </w:t>
      </w:r>
      <w:r w:rsidR="00354E67" w:rsidRPr="009E57B7">
        <w:rPr>
          <w:rFonts w:eastAsia="DengXian"/>
          <w:lang w:val="en-US" w:eastAsia="zh-CN"/>
        </w:rPr>
        <w:t>extreme</w:t>
      </w:r>
      <w:r w:rsidR="00E1409B" w:rsidRPr="009E57B7">
        <w:rPr>
          <w:rFonts w:eastAsia="DengXian"/>
          <w:lang w:val="en-US" w:eastAsia="zh-CN"/>
        </w:rPr>
        <w:t xml:space="preserve"> conditions.</w:t>
      </w:r>
    </w:p>
    <w:p w14:paraId="336A884B" w14:textId="77777777" w:rsidR="00E1409B" w:rsidRPr="009E57B7" w:rsidRDefault="00E1409B" w:rsidP="00E1409B">
      <w:pPr>
        <w:pStyle w:val="Default"/>
        <w:spacing w:line="259" w:lineRule="auto"/>
        <w:jc w:val="both"/>
        <w:rPr>
          <w:rFonts w:eastAsia="DengXian"/>
          <w:lang w:val="en-US" w:eastAsia="zh-CN"/>
        </w:rPr>
      </w:pPr>
    </w:p>
    <w:p w14:paraId="18FB7A24" w14:textId="102E22FF" w:rsidR="00E1409B" w:rsidRPr="009E57B7" w:rsidRDefault="00E1409B" w:rsidP="00E1409B">
      <w:pPr>
        <w:pStyle w:val="Default"/>
        <w:spacing w:line="259" w:lineRule="auto"/>
        <w:jc w:val="both"/>
        <w:rPr>
          <w:rFonts w:eastAsia="DengXian"/>
          <w:lang w:val="en-US" w:eastAsia="zh-CN"/>
        </w:rPr>
      </w:pPr>
      <w:r w:rsidRPr="009E57B7">
        <w:rPr>
          <w:rFonts w:eastAsia="DengXian"/>
          <w:lang w:val="en-US" w:eastAsia="zh-CN"/>
        </w:rPr>
        <w:t xml:space="preserve">Brembo’s engineers and technicians also worked on a full range of brake pads dedicated to commercial vehicles. Made from more than 30 different </w:t>
      </w:r>
      <w:r w:rsidR="00DE045D" w:rsidRPr="009E57B7">
        <w:rPr>
          <w:rFonts w:eastAsia="DengXian"/>
          <w:lang w:val="en-US" w:eastAsia="zh-CN"/>
        </w:rPr>
        <w:t>ingredients</w:t>
      </w:r>
      <w:r w:rsidRPr="009E57B7">
        <w:rPr>
          <w:rFonts w:eastAsia="DengXian"/>
          <w:lang w:val="en-US" w:eastAsia="zh-CN"/>
        </w:rPr>
        <w:t xml:space="preserve">, brake pads have </w:t>
      </w:r>
      <w:r w:rsidR="006C395C" w:rsidRPr="009E57B7">
        <w:rPr>
          <w:rFonts w:eastAsia="DengXian"/>
          <w:lang w:val="en-US" w:eastAsia="zh-CN"/>
        </w:rPr>
        <w:t>been developed and specifically</w:t>
      </w:r>
      <w:r w:rsidRPr="009E57B7">
        <w:rPr>
          <w:rFonts w:eastAsia="DengXian"/>
          <w:lang w:val="en-US" w:eastAsia="zh-CN"/>
        </w:rPr>
        <w:t xml:space="preserve"> designed </w:t>
      </w:r>
      <w:r w:rsidR="00B62C68" w:rsidRPr="009E57B7">
        <w:rPr>
          <w:rFonts w:eastAsia="DengXian"/>
          <w:lang w:val="en-US" w:eastAsia="zh-CN"/>
        </w:rPr>
        <w:t>for all types of heavy</w:t>
      </w:r>
      <w:r w:rsidR="00EC1051" w:rsidRPr="009E57B7">
        <w:rPr>
          <w:rFonts w:eastAsia="DengXian"/>
          <w:lang w:val="en-US" w:eastAsia="zh-CN"/>
        </w:rPr>
        <w:t>-</w:t>
      </w:r>
      <w:r w:rsidR="00B62C68" w:rsidRPr="009E57B7">
        <w:rPr>
          <w:rFonts w:eastAsia="DengXian"/>
          <w:lang w:val="en-US" w:eastAsia="zh-CN"/>
        </w:rPr>
        <w:t>dut</w:t>
      </w:r>
      <w:r w:rsidR="00EC1051" w:rsidRPr="009E57B7">
        <w:rPr>
          <w:rFonts w:eastAsia="DengXian"/>
          <w:lang w:val="en-US" w:eastAsia="zh-CN"/>
        </w:rPr>
        <w:t>y vehicles</w:t>
      </w:r>
      <w:r w:rsidRPr="009E57B7">
        <w:rPr>
          <w:rFonts w:eastAsia="DengXian"/>
          <w:lang w:val="en-US" w:eastAsia="zh-CN"/>
        </w:rPr>
        <w:t xml:space="preserve"> – trucks, buses, trailers and semi-trailers – and thei</w:t>
      </w:r>
      <w:r w:rsidR="006C395C" w:rsidRPr="009E57B7">
        <w:rPr>
          <w:rFonts w:eastAsia="DengXian"/>
          <w:lang w:val="en-US" w:eastAsia="zh-CN"/>
        </w:rPr>
        <w:t xml:space="preserve">r </w:t>
      </w:r>
      <w:r w:rsidR="00EE3E7B" w:rsidRPr="009E57B7">
        <w:rPr>
          <w:rFonts w:eastAsia="DengXian"/>
          <w:lang w:val="en-US" w:eastAsia="zh-CN"/>
        </w:rPr>
        <w:t>applications.</w:t>
      </w:r>
      <w:r w:rsidR="006C395C" w:rsidRPr="009E57B7">
        <w:rPr>
          <w:rFonts w:eastAsia="DengXian"/>
          <w:lang w:val="en-US" w:eastAsia="zh-CN"/>
        </w:rPr>
        <w:t xml:space="preserve"> Thanks to </w:t>
      </w:r>
      <w:r w:rsidR="000D0749" w:rsidRPr="009E57B7">
        <w:rPr>
          <w:rFonts w:eastAsia="DengXian"/>
          <w:lang w:val="en-US" w:eastAsia="zh-CN"/>
        </w:rPr>
        <w:t>an</w:t>
      </w:r>
      <w:r w:rsidR="006C395C" w:rsidRPr="009E57B7">
        <w:rPr>
          <w:rFonts w:eastAsia="DengXian"/>
          <w:lang w:val="en-US" w:eastAsia="zh-CN"/>
        </w:rPr>
        <w:t xml:space="preserve"> exclusive</w:t>
      </w:r>
      <w:r w:rsidRPr="009E57B7">
        <w:rPr>
          <w:rFonts w:eastAsia="DengXian"/>
          <w:lang w:val="en-US" w:eastAsia="zh-CN"/>
        </w:rPr>
        <w:t xml:space="preserve"> treatment, </w:t>
      </w:r>
      <w:r w:rsidR="00EC1051" w:rsidRPr="009E57B7">
        <w:rPr>
          <w:rFonts w:eastAsia="DengXian"/>
          <w:lang w:val="en-US" w:eastAsia="zh-CN"/>
        </w:rPr>
        <w:t>all</w:t>
      </w:r>
      <w:r w:rsidRPr="009E57B7">
        <w:rPr>
          <w:rFonts w:eastAsia="DengXian"/>
          <w:lang w:val="en-US" w:eastAsia="zh-CN"/>
        </w:rPr>
        <w:t xml:space="preserve"> the brake pads guarantee the perfect braking efficiency, avoiding the fading effect and </w:t>
      </w:r>
      <w:r w:rsidR="006D2DF1" w:rsidRPr="009E57B7">
        <w:rPr>
          <w:rFonts w:eastAsia="DengXian"/>
          <w:lang w:val="en-US" w:eastAsia="zh-CN"/>
        </w:rPr>
        <w:t>providing</w:t>
      </w:r>
      <w:r w:rsidRPr="009E57B7">
        <w:rPr>
          <w:rFonts w:eastAsia="DengXian"/>
          <w:lang w:val="en-US" w:eastAsia="zh-CN"/>
        </w:rPr>
        <w:t xml:space="preserve"> a reduction of braking distance during the running-in period.</w:t>
      </w:r>
      <w:r w:rsidR="006A7705" w:rsidRPr="009E57B7">
        <w:rPr>
          <w:rFonts w:eastAsia="DengXian"/>
          <w:lang w:val="en-US" w:eastAsia="zh-CN"/>
        </w:rPr>
        <w:t xml:space="preserve"> </w:t>
      </w:r>
    </w:p>
    <w:p w14:paraId="50FDE55E" w14:textId="77777777" w:rsidR="003D35D2" w:rsidRPr="009E57B7" w:rsidRDefault="003D35D2" w:rsidP="00E1409B">
      <w:pPr>
        <w:pStyle w:val="Default"/>
        <w:spacing w:line="259" w:lineRule="auto"/>
        <w:jc w:val="both"/>
        <w:rPr>
          <w:rFonts w:eastAsia="DengXian"/>
          <w:lang w:val="en-US" w:eastAsia="zh-CN"/>
        </w:rPr>
      </w:pPr>
    </w:p>
    <w:p w14:paraId="3BD539A6" w14:textId="30CD21F4" w:rsidR="00E1409B" w:rsidRPr="009E57B7" w:rsidRDefault="00E1409B" w:rsidP="00E1409B">
      <w:pPr>
        <w:pStyle w:val="Default"/>
        <w:spacing w:line="259" w:lineRule="auto"/>
        <w:jc w:val="both"/>
        <w:rPr>
          <w:rFonts w:eastAsia="DengXian"/>
          <w:lang w:val="en-US" w:eastAsia="zh-CN"/>
        </w:rPr>
      </w:pPr>
      <w:r w:rsidRPr="009E57B7">
        <w:rPr>
          <w:rFonts w:eastAsia="DengXian"/>
          <w:lang w:val="en-US" w:eastAsia="zh-CN"/>
        </w:rPr>
        <w:t xml:space="preserve">Covering more than 95% of </w:t>
      </w:r>
      <w:r w:rsidR="00C62F78" w:rsidRPr="009E57B7">
        <w:rPr>
          <w:rFonts w:eastAsia="DengXian"/>
          <w:lang w:val="en-US" w:eastAsia="zh-CN"/>
        </w:rPr>
        <w:t>commercial vehicles</w:t>
      </w:r>
      <w:r w:rsidRPr="009E57B7">
        <w:rPr>
          <w:rFonts w:eastAsia="DengXian"/>
          <w:lang w:val="en-US" w:eastAsia="zh-CN"/>
        </w:rPr>
        <w:t xml:space="preserve"> in Europe, the wide rang</w:t>
      </w:r>
      <w:r w:rsidR="006A7705" w:rsidRPr="009E57B7">
        <w:rPr>
          <w:rFonts w:eastAsia="DengXian"/>
          <w:lang w:val="en-US" w:eastAsia="zh-CN"/>
        </w:rPr>
        <w:t>e of replacement parts includes</w:t>
      </w:r>
      <w:r w:rsidRPr="009E57B7">
        <w:rPr>
          <w:rFonts w:eastAsia="DengXian"/>
          <w:lang w:val="en-US" w:eastAsia="zh-CN"/>
        </w:rPr>
        <w:t xml:space="preserve"> 100 unique part numbers of new brake discs </w:t>
      </w:r>
      <w:r w:rsidR="0051139E" w:rsidRPr="009E57B7">
        <w:rPr>
          <w:rFonts w:eastAsia="DengXian"/>
          <w:lang w:val="en-US" w:eastAsia="zh-CN"/>
        </w:rPr>
        <w:t>as well as</w:t>
      </w:r>
      <w:r w:rsidRPr="009E57B7">
        <w:rPr>
          <w:rFonts w:eastAsia="DengXian"/>
          <w:lang w:val="en-US" w:eastAsia="zh-CN"/>
        </w:rPr>
        <w:t xml:space="preserve"> 6</w:t>
      </w:r>
      <w:r w:rsidR="00005778">
        <w:rPr>
          <w:rFonts w:eastAsia="DengXian"/>
          <w:lang w:val="en-US" w:eastAsia="zh-CN"/>
        </w:rPr>
        <w:t>5</w:t>
      </w:r>
      <w:r w:rsidRPr="009E57B7">
        <w:rPr>
          <w:rFonts w:eastAsia="DengXian"/>
          <w:lang w:val="en-US" w:eastAsia="zh-CN"/>
        </w:rPr>
        <w:t xml:space="preserve"> brake pads. </w:t>
      </w:r>
      <w:r w:rsidR="00B62C68" w:rsidRPr="009E57B7">
        <w:rPr>
          <w:rFonts w:eastAsia="DengXian"/>
          <w:lang w:val="en-US" w:eastAsia="zh-CN"/>
        </w:rPr>
        <w:t>B</w:t>
      </w:r>
      <w:r w:rsidR="00605682" w:rsidRPr="009E57B7">
        <w:rPr>
          <w:rFonts w:eastAsia="DengXian"/>
          <w:lang w:val="en-US" w:eastAsia="zh-CN"/>
        </w:rPr>
        <w:t xml:space="preserve">oth of the latest </w:t>
      </w:r>
      <w:r w:rsidR="00E75644" w:rsidRPr="009E57B7">
        <w:rPr>
          <w:rFonts w:eastAsia="DengXian"/>
          <w:lang w:val="en-US" w:eastAsia="zh-CN"/>
        </w:rPr>
        <w:t xml:space="preserve">introductions </w:t>
      </w:r>
      <w:r w:rsidR="0051139E" w:rsidRPr="009E57B7">
        <w:rPr>
          <w:rFonts w:eastAsia="DengXian"/>
          <w:lang w:val="en-US" w:eastAsia="zh-CN"/>
        </w:rPr>
        <w:t>come</w:t>
      </w:r>
      <w:r w:rsidR="00E75644" w:rsidRPr="009E57B7">
        <w:rPr>
          <w:rFonts w:eastAsia="DengXian"/>
          <w:lang w:val="en-US" w:eastAsia="zh-CN"/>
        </w:rPr>
        <w:t xml:space="preserve"> with all </w:t>
      </w:r>
      <w:r w:rsidR="0051139E" w:rsidRPr="009E57B7">
        <w:rPr>
          <w:rFonts w:eastAsia="DengXian"/>
          <w:lang w:val="en-US" w:eastAsia="zh-CN"/>
        </w:rPr>
        <w:t xml:space="preserve">of </w:t>
      </w:r>
      <w:r w:rsidR="00E75644" w:rsidRPr="009E57B7">
        <w:rPr>
          <w:rFonts w:eastAsia="DengXian"/>
          <w:lang w:val="en-US" w:eastAsia="zh-CN"/>
        </w:rPr>
        <w:t>the tailored-made applications for a fast, complete and safe braking system replacement.</w:t>
      </w:r>
    </w:p>
    <w:p w14:paraId="7E117A61" w14:textId="77777777" w:rsidR="00B62C68" w:rsidRPr="009E57B7" w:rsidRDefault="00B62C68" w:rsidP="00E1409B">
      <w:pPr>
        <w:pStyle w:val="Default"/>
        <w:spacing w:line="259" w:lineRule="auto"/>
        <w:jc w:val="both"/>
        <w:rPr>
          <w:rFonts w:eastAsia="DengXian"/>
          <w:lang w:val="en-US" w:eastAsia="zh-CN"/>
        </w:rPr>
      </w:pPr>
    </w:p>
    <w:p w14:paraId="7F90DCB6" w14:textId="6F8C68AC" w:rsidR="00E1409B" w:rsidRDefault="00625661" w:rsidP="002D1F26">
      <w:pPr>
        <w:pStyle w:val="Default"/>
        <w:spacing w:line="259" w:lineRule="auto"/>
        <w:jc w:val="both"/>
        <w:rPr>
          <w:rFonts w:eastAsia="DengXian"/>
          <w:lang w:val="en-US" w:eastAsia="zh-CN"/>
        </w:rPr>
      </w:pPr>
      <w:r w:rsidRPr="009E57B7">
        <w:rPr>
          <w:rFonts w:eastAsia="DengXian"/>
          <w:lang w:val="en-US" w:eastAsia="zh-CN"/>
        </w:rPr>
        <w:t>Brembo’s pad and disc offerings</w:t>
      </w:r>
      <w:r w:rsidR="00E1409B" w:rsidRPr="009E57B7">
        <w:rPr>
          <w:rFonts w:eastAsia="DengXian"/>
          <w:lang w:val="en-US" w:eastAsia="zh-CN"/>
        </w:rPr>
        <w:t xml:space="preserve"> with Co-</w:t>
      </w:r>
      <w:r w:rsidR="00EE3E7B" w:rsidRPr="009E57B7">
        <w:rPr>
          <w:rFonts w:eastAsia="DengXian"/>
          <w:lang w:val="en-US" w:eastAsia="zh-CN"/>
        </w:rPr>
        <w:t>C</w:t>
      </w:r>
      <w:r w:rsidR="00E1409B" w:rsidRPr="009E57B7">
        <w:rPr>
          <w:rFonts w:eastAsia="DengXian"/>
          <w:lang w:val="en-US" w:eastAsia="zh-CN"/>
        </w:rPr>
        <w:t>a</w:t>
      </w:r>
      <w:r w:rsidR="006A7705" w:rsidRPr="009E57B7">
        <w:rPr>
          <w:rFonts w:eastAsia="DengXian"/>
          <w:lang w:val="en-US" w:eastAsia="zh-CN"/>
        </w:rPr>
        <w:t>st</w:t>
      </w:r>
      <w:r w:rsidR="005522B4">
        <w:rPr>
          <w:rFonts w:eastAsia="DengXian"/>
          <w:lang w:val="en-US" w:eastAsia="zh-CN"/>
        </w:rPr>
        <w:t xml:space="preserve"> </w:t>
      </w:r>
      <w:r w:rsidR="00AE5A29" w:rsidRPr="009E57B7">
        <w:rPr>
          <w:rFonts w:eastAsia="DengXian"/>
          <w:lang w:val="en-US" w:eastAsia="zh-CN"/>
        </w:rPr>
        <w:t>solutions</w:t>
      </w:r>
      <w:r w:rsidR="00E1409B" w:rsidRPr="009E57B7">
        <w:rPr>
          <w:rFonts w:eastAsia="DengXian"/>
          <w:lang w:val="en-US" w:eastAsia="zh-CN"/>
        </w:rPr>
        <w:t xml:space="preserve"> are available </w:t>
      </w:r>
      <w:r w:rsidR="0051139E" w:rsidRPr="009E57B7">
        <w:rPr>
          <w:rFonts w:eastAsia="DengXian"/>
          <w:lang w:val="en-US" w:eastAsia="zh-CN"/>
        </w:rPr>
        <w:t>on</w:t>
      </w:r>
      <w:r w:rsidR="00E1409B" w:rsidRPr="009E57B7">
        <w:rPr>
          <w:rFonts w:eastAsia="DengXian"/>
          <w:lang w:val="en-US" w:eastAsia="zh-CN"/>
        </w:rPr>
        <w:t xml:space="preserve"> the </w:t>
      </w:r>
      <w:r w:rsidR="0030310D" w:rsidRPr="00393632">
        <w:rPr>
          <w:rFonts w:eastAsia="DengXian"/>
          <w:lang w:val="en-US" w:eastAsia="zh-CN"/>
        </w:rPr>
        <w:t xml:space="preserve">EMEA </w:t>
      </w:r>
      <w:r w:rsidR="00E1409B" w:rsidRPr="009E57B7">
        <w:rPr>
          <w:rFonts w:eastAsia="DengXian"/>
          <w:lang w:val="en-US" w:eastAsia="zh-CN"/>
        </w:rPr>
        <w:t xml:space="preserve">market in </w:t>
      </w:r>
      <w:r w:rsidR="00231106">
        <w:rPr>
          <w:rFonts w:eastAsia="DengXian"/>
          <w:lang w:val="en-US" w:eastAsia="zh-CN"/>
        </w:rPr>
        <w:t xml:space="preserve">a </w:t>
      </w:r>
      <w:r w:rsidR="00E1409B" w:rsidRPr="009E57B7">
        <w:rPr>
          <w:rFonts w:eastAsia="DengXian"/>
          <w:lang w:val="en-US" w:eastAsia="zh-CN"/>
        </w:rPr>
        <w:t xml:space="preserve">new dedicated </w:t>
      </w:r>
      <w:r w:rsidR="00E75644" w:rsidRPr="009E57B7">
        <w:rPr>
          <w:rFonts w:eastAsia="DengXian"/>
          <w:lang w:val="en-US" w:eastAsia="zh-CN"/>
        </w:rPr>
        <w:t>packaging</w:t>
      </w:r>
      <w:r w:rsidR="00E1409B" w:rsidRPr="009E57B7">
        <w:rPr>
          <w:rFonts w:eastAsia="DengXian"/>
          <w:lang w:val="en-US" w:eastAsia="zh-CN"/>
        </w:rPr>
        <w:t>.</w:t>
      </w:r>
    </w:p>
    <w:p w14:paraId="03190CD7" w14:textId="77777777" w:rsidR="00D52180" w:rsidRDefault="00D52180" w:rsidP="002D1F26">
      <w:pPr>
        <w:pStyle w:val="Default"/>
        <w:spacing w:line="259" w:lineRule="auto"/>
        <w:jc w:val="both"/>
        <w:rPr>
          <w:rFonts w:eastAsia="DengXian"/>
          <w:lang w:val="en-US" w:eastAsia="zh-CN"/>
        </w:rPr>
      </w:pPr>
    </w:p>
    <w:p w14:paraId="4C1B0385" w14:textId="77777777" w:rsidR="00D52180" w:rsidRDefault="00D52180" w:rsidP="002D1F26">
      <w:pPr>
        <w:pStyle w:val="Default"/>
        <w:spacing w:line="259" w:lineRule="auto"/>
        <w:jc w:val="both"/>
        <w:rPr>
          <w:rFonts w:eastAsia="DengXian"/>
          <w:lang w:val="en-US" w:eastAsia="zh-CN"/>
        </w:rPr>
      </w:pPr>
    </w:p>
    <w:p w14:paraId="1D8E9F56" w14:textId="77777777" w:rsidR="00C359B2" w:rsidRPr="009E57B7" w:rsidRDefault="00C359B2" w:rsidP="002D1F26">
      <w:pPr>
        <w:pStyle w:val="Default"/>
        <w:spacing w:line="259" w:lineRule="auto"/>
        <w:jc w:val="both"/>
        <w:rPr>
          <w:rFonts w:eastAsia="DengXian"/>
          <w:lang w:val="en-US" w:eastAsia="zh-CN"/>
        </w:rPr>
      </w:pPr>
    </w:p>
    <w:p w14:paraId="037A35D4" w14:textId="5E54D254" w:rsidR="003A173C" w:rsidRDefault="003A173C" w:rsidP="00784969">
      <w:pPr>
        <w:tabs>
          <w:tab w:val="center" w:pos="4536"/>
          <w:tab w:val="right" w:pos="9072"/>
        </w:tabs>
        <w:spacing w:line="259" w:lineRule="auto"/>
        <w:jc w:val="both"/>
        <w:rPr>
          <w:rFonts w:ascii="Arial" w:hAnsi="Arial" w:cs="Arial"/>
          <w:sz w:val="20"/>
          <w:szCs w:val="20"/>
          <w:u w:val="single"/>
          <w:lang w:val="en-US"/>
        </w:rPr>
      </w:pPr>
    </w:p>
    <w:p w14:paraId="7715D1CE" w14:textId="583531D3" w:rsidR="00A1230C" w:rsidRDefault="00A1230C" w:rsidP="00784969">
      <w:pPr>
        <w:tabs>
          <w:tab w:val="center" w:pos="4536"/>
          <w:tab w:val="right" w:pos="9072"/>
        </w:tabs>
        <w:spacing w:line="259" w:lineRule="auto"/>
        <w:jc w:val="both"/>
        <w:rPr>
          <w:rFonts w:ascii="Arial" w:hAnsi="Arial" w:cs="Arial"/>
          <w:sz w:val="20"/>
          <w:szCs w:val="20"/>
          <w:u w:val="single"/>
          <w:lang w:val="en-US"/>
        </w:rPr>
      </w:pPr>
    </w:p>
    <w:p w14:paraId="0BC53D8D" w14:textId="08C4BA27" w:rsidR="00A1230C" w:rsidRDefault="00A1230C" w:rsidP="00784969">
      <w:pPr>
        <w:tabs>
          <w:tab w:val="center" w:pos="4536"/>
          <w:tab w:val="right" w:pos="9072"/>
        </w:tabs>
        <w:spacing w:line="259" w:lineRule="auto"/>
        <w:jc w:val="both"/>
        <w:rPr>
          <w:rFonts w:ascii="Arial" w:hAnsi="Arial" w:cs="Arial"/>
          <w:sz w:val="20"/>
          <w:szCs w:val="20"/>
          <w:u w:val="single"/>
          <w:lang w:val="en-US"/>
        </w:rPr>
      </w:pPr>
    </w:p>
    <w:p w14:paraId="7E262CDA" w14:textId="4F9E2A15" w:rsidR="00A1230C" w:rsidRDefault="00A1230C" w:rsidP="00784969">
      <w:pPr>
        <w:tabs>
          <w:tab w:val="center" w:pos="4536"/>
          <w:tab w:val="right" w:pos="9072"/>
        </w:tabs>
        <w:spacing w:line="259" w:lineRule="auto"/>
        <w:jc w:val="both"/>
        <w:rPr>
          <w:rFonts w:ascii="Arial" w:hAnsi="Arial" w:cs="Arial"/>
          <w:sz w:val="20"/>
          <w:szCs w:val="20"/>
          <w:u w:val="single"/>
          <w:lang w:val="en-US"/>
        </w:rPr>
      </w:pPr>
    </w:p>
    <w:p w14:paraId="01C14332" w14:textId="77777777" w:rsidR="00A1230C" w:rsidRDefault="00A1230C" w:rsidP="00784969">
      <w:pPr>
        <w:tabs>
          <w:tab w:val="center" w:pos="4536"/>
          <w:tab w:val="right" w:pos="9072"/>
        </w:tabs>
        <w:spacing w:line="259" w:lineRule="auto"/>
        <w:jc w:val="both"/>
        <w:rPr>
          <w:rFonts w:ascii="Arial" w:hAnsi="Arial" w:cs="Arial"/>
          <w:sz w:val="20"/>
          <w:szCs w:val="20"/>
          <w:u w:val="single"/>
          <w:lang w:val="en-US"/>
        </w:rPr>
      </w:pPr>
    </w:p>
    <w:p w14:paraId="71D22A2C" w14:textId="77777777" w:rsidR="00BE7761" w:rsidRDefault="00BE7761" w:rsidP="00BE7761">
      <w:pPr>
        <w:autoSpaceDE w:val="0"/>
        <w:autoSpaceDN w:val="0"/>
        <w:adjustRightInd w:val="0"/>
        <w:rPr>
          <w:rFonts w:ascii="Arial" w:eastAsia="MS Mincho" w:hAnsi="Arial" w:cs="Arial"/>
          <w:color w:val="000000"/>
          <w:sz w:val="20"/>
          <w:szCs w:val="20"/>
          <w:u w:val="single"/>
          <w:lang w:val="en-US" w:eastAsia="zh-CN"/>
        </w:rPr>
      </w:pPr>
      <w:bookmarkStart w:id="0" w:name="_Hlk141259487"/>
      <w:bookmarkStart w:id="1" w:name="_Hlk100670330"/>
      <w:r>
        <w:rPr>
          <w:rFonts w:ascii="Arial" w:eastAsia="MS Mincho" w:hAnsi="Arial" w:cs="Arial"/>
          <w:color w:val="000000"/>
          <w:sz w:val="20"/>
          <w:szCs w:val="20"/>
          <w:u w:val="single"/>
          <w:lang w:val="en-US" w:eastAsia="zh-CN"/>
        </w:rPr>
        <w:lastRenderedPageBreak/>
        <w:t xml:space="preserve">About Brembo SpA </w:t>
      </w:r>
    </w:p>
    <w:p w14:paraId="26A8C5BC" w14:textId="77777777" w:rsidR="00BE7761" w:rsidRDefault="00BE7761" w:rsidP="00BE7761">
      <w:pPr>
        <w:jc w:val="both"/>
        <w:rPr>
          <w:rFonts w:ascii="Arial" w:eastAsia="MS Mincho" w:hAnsi="Arial" w:cs="Arial"/>
          <w:color w:val="000000"/>
          <w:sz w:val="20"/>
          <w:szCs w:val="20"/>
          <w:lang w:val="en-US" w:eastAsia="zh-CN"/>
        </w:rPr>
      </w:pPr>
      <w:r>
        <w:rPr>
          <w:rFonts w:ascii="Arial" w:eastAsia="MS Mincho" w:hAnsi="Arial" w:cs="Arial"/>
          <w:color w:val="000000"/>
          <w:sz w:val="20"/>
          <w:szCs w:val="20"/>
          <w:lang w:val="en-US" w:eastAsia="zh-CN"/>
        </w:rPr>
        <w:t xml:space="preserve">Brembo leads the world in the design and production of high-performance braking systems and components for top-flight manufacturers of cars, motorbikes and commercial vehicles. Founded in 1961 in Italy, Brembo has a long-standing reputation for providing innovative solutions for OEMs and aftermarket. Brembo also competes in the most challenging motorsport championships in the world and has won over 600 titles. </w:t>
      </w:r>
    </w:p>
    <w:p w14:paraId="33B67891" w14:textId="77777777" w:rsidR="00BE7761" w:rsidRDefault="00BE7761" w:rsidP="00BE7761">
      <w:pPr>
        <w:jc w:val="both"/>
        <w:rPr>
          <w:rFonts w:ascii="Arial" w:eastAsia="MS Mincho" w:hAnsi="Arial" w:cs="Arial"/>
          <w:color w:val="000000"/>
          <w:sz w:val="20"/>
          <w:szCs w:val="20"/>
          <w:lang w:val="en-US" w:eastAsia="zh-CN"/>
        </w:rPr>
      </w:pPr>
      <w:r>
        <w:rPr>
          <w:rFonts w:ascii="Arial" w:eastAsia="MS Mincho" w:hAnsi="Arial" w:cs="Arial"/>
          <w:color w:val="000000"/>
          <w:sz w:val="20"/>
          <w:szCs w:val="20"/>
          <w:lang w:val="en-US" w:eastAsia="zh-CN"/>
        </w:rPr>
        <w:t>Guided by its strategic vision – “Turning Energy into Inspiration” – Brembo’s ambition is to help shape the future of mobility through cutting-edge, digital and sustainable solutions.</w:t>
      </w:r>
    </w:p>
    <w:p w14:paraId="7A3C2026" w14:textId="77777777" w:rsidR="00BE7761" w:rsidRDefault="00BE7761" w:rsidP="00BE7761">
      <w:pPr>
        <w:jc w:val="both"/>
        <w:rPr>
          <w:rFonts w:ascii="Arial" w:eastAsia="MS Mincho" w:hAnsi="Arial" w:cs="Arial"/>
          <w:color w:val="000000"/>
          <w:sz w:val="20"/>
          <w:szCs w:val="20"/>
          <w:lang w:val="en-US" w:eastAsia="zh-CN"/>
        </w:rPr>
      </w:pPr>
      <w:r>
        <w:rPr>
          <w:rFonts w:ascii="Arial" w:eastAsia="MS Mincho" w:hAnsi="Arial" w:cs="Arial"/>
          <w:color w:val="000000"/>
          <w:sz w:val="20"/>
          <w:szCs w:val="20"/>
          <w:lang w:val="en-US" w:eastAsia="zh-CN"/>
        </w:rPr>
        <w:t>With about 15,000 people across 15 countries, 31 production and business sites, 9 R&amp;D centers and with a turnover of € 3,629 million in 2022, Brembo is the trusted solution provider for everyone who demands the best driving experience.</w:t>
      </w:r>
      <w:bookmarkEnd w:id="0"/>
    </w:p>
    <w:p w14:paraId="61A90033" w14:textId="77777777" w:rsidR="00886755" w:rsidRPr="00134FA3" w:rsidRDefault="00886755" w:rsidP="00886755">
      <w:pPr>
        <w:autoSpaceDE w:val="0"/>
        <w:autoSpaceDN w:val="0"/>
        <w:adjustRightInd w:val="0"/>
        <w:jc w:val="both"/>
        <w:rPr>
          <w:rFonts w:ascii="Arial" w:eastAsia="Calibri" w:hAnsi="Arial" w:cs="Arial"/>
          <w:iCs/>
          <w:color w:val="000000"/>
          <w:sz w:val="20"/>
          <w:szCs w:val="20"/>
          <w:lang w:val="en-US"/>
        </w:rPr>
      </w:pPr>
    </w:p>
    <w:p w14:paraId="2B7983FD" w14:textId="77777777" w:rsidR="00886755" w:rsidRPr="00134FA3" w:rsidRDefault="00886755" w:rsidP="00886755">
      <w:pPr>
        <w:autoSpaceDE w:val="0"/>
        <w:autoSpaceDN w:val="0"/>
        <w:adjustRightInd w:val="0"/>
        <w:jc w:val="both"/>
        <w:rPr>
          <w:rFonts w:ascii="Arial" w:eastAsia="Calibri" w:hAnsi="Arial" w:cs="Arial"/>
          <w:iCs/>
          <w:color w:val="000000"/>
          <w:sz w:val="20"/>
          <w:szCs w:val="20"/>
          <w:lang w:val="en-US"/>
        </w:rPr>
      </w:pPr>
    </w:p>
    <w:p w14:paraId="75B9AB02" w14:textId="2B99F5CE" w:rsidR="001A3093" w:rsidRPr="00134FA3" w:rsidRDefault="001A3093" w:rsidP="001A3093">
      <w:pPr>
        <w:autoSpaceDE w:val="0"/>
        <w:autoSpaceDN w:val="0"/>
        <w:adjustRightInd w:val="0"/>
        <w:jc w:val="both"/>
        <w:rPr>
          <w:rFonts w:ascii="Arial" w:eastAsia="Calibri" w:hAnsi="Arial" w:cs="Arial"/>
          <w:iCs/>
          <w:color w:val="000000"/>
          <w:sz w:val="20"/>
          <w:szCs w:val="20"/>
          <w:lang w:val="en-US"/>
        </w:rPr>
      </w:pPr>
      <w:r w:rsidRPr="00134FA3">
        <w:rPr>
          <w:rFonts w:ascii="Arial" w:eastAsia="Calibri" w:hAnsi="Arial" w:cs="Arial"/>
          <w:iCs/>
          <w:color w:val="000000"/>
          <w:sz w:val="20"/>
          <w:szCs w:val="20"/>
          <w:lang w:val="en-US"/>
        </w:rPr>
        <w:t>For Information:</w:t>
      </w:r>
      <w:r w:rsidR="00CF403D">
        <w:rPr>
          <w:rFonts w:ascii="Arial" w:eastAsia="Calibri" w:hAnsi="Arial" w:cs="Arial"/>
          <w:iCs/>
          <w:color w:val="000000"/>
          <w:sz w:val="20"/>
          <w:szCs w:val="20"/>
          <w:lang w:val="en-US"/>
        </w:rPr>
        <w:tab/>
      </w:r>
      <w:r w:rsidRPr="00134FA3">
        <w:rPr>
          <w:rFonts w:ascii="Arial" w:eastAsia="Calibri" w:hAnsi="Arial" w:cs="Arial"/>
          <w:iCs/>
          <w:color w:val="000000"/>
          <w:sz w:val="20"/>
          <w:szCs w:val="20"/>
          <w:lang w:val="en-US"/>
        </w:rPr>
        <w:tab/>
        <w:t xml:space="preserve">Roberto Cattaneo - </w:t>
      </w:r>
      <w:r w:rsidRPr="00134FA3">
        <w:rPr>
          <w:rFonts w:ascii="Arial" w:hAnsi="Arial" w:cs="Arial"/>
          <w:sz w:val="20"/>
          <w:szCs w:val="20"/>
          <w:lang w:val="en-US"/>
        </w:rPr>
        <w:t>Chief Communication Officer Brembo SpA</w:t>
      </w:r>
    </w:p>
    <w:p w14:paraId="6EE2676E" w14:textId="45DF6774" w:rsidR="001A3093" w:rsidRPr="00704DBC" w:rsidRDefault="001A3093" w:rsidP="001A3093">
      <w:pPr>
        <w:autoSpaceDE w:val="0"/>
        <w:autoSpaceDN w:val="0"/>
        <w:adjustRightInd w:val="0"/>
        <w:jc w:val="both"/>
        <w:rPr>
          <w:rStyle w:val="Collegamentoipertestuale"/>
          <w:rFonts w:ascii="Arial" w:eastAsia="Calibri" w:hAnsi="Arial" w:cs="Arial"/>
          <w:iCs/>
          <w:color w:val="000000"/>
          <w:sz w:val="20"/>
          <w:szCs w:val="20"/>
          <w:u w:val="none"/>
          <w:lang w:val="en-GB"/>
        </w:rPr>
      </w:pPr>
      <w:r w:rsidRPr="00134FA3">
        <w:rPr>
          <w:rFonts w:ascii="Arial" w:eastAsia="Calibri" w:hAnsi="Arial" w:cs="Arial"/>
          <w:iCs/>
          <w:color w:val="000000"/>
          <w:sz w:val="20"/>
          <w:szCs w:val="20"/>
          <w:lang w:val="en-US"/>
        </w:rPr>
        <w:tab/>
      </w:r>
      <w:r w:rsidR="00CF403D">
        <w:rPr>
          <w:rFonts w:ascii="Arial" w:eastAsia="Calibri" w:hAnsi="Arial" w:cs="Arial"/>
          <w:iCs/>
          <w:color w:val="000000"/>
          <w:sz w:val="20"/>
          <w:szCs w:val="20"/>
          <w:lang w:val="en-US"/>
        </w:rPr>
        <w:tab/>
      </w:r>
      <w:r w:rsidRPr="00D50E7E">
        <w:rPr>
          <w:rFonts w:ascii="Arial" w:eastAsia="Calibri" w:hAnsi="Arial" w:cs="Arial"/>
          <w:iCs/>
          <w:color w:val="000000"/>
          <w:sz w:val="20"/>
          <w:szCs w:val="20"/>
          <w:lang w:val="en-GB"/>
        </w:rPr>
        <w:tab/>
      </w:r>
      <w:r w:rsidRPr="005522B4">
        <w:rPr>
          <w:rFonts w:ascii="Arial" w:eastAsia="Calibri" w:hAnsi="Arial" w:cs="Arial"/>
          <w:iCs/>
          <w:color w:val="000000"/>
          <w:sz w:val="20"/>
          <w:szCs w:val="20"/>
          <w:lang w:val="en-GB"/>
        </w:rPr>
        <w:t xml:space="preserve">Tel. </w:t>
      </w:r>
      <w:r w:rsidRPr="005522B4">
        <w:rPr>
          <w:rFonts w:ascii="Arial" w:hAnsi="Arial" w:cs="Arial"/>
          <w:bCs/>
          <w:sz w:val="20"/>
          <w:szCs w:val="20"/>
          <w:lang w:val="en-GB"/>
        </w:rPr>
        <w:t>+39 035 605</w:t>
      </w:r>
      <w:r w:rsidR="00D87A56">
        <w:rPr>
          <w:rFonts w:ascii="Arial" w:hAnsi="Arial" w:cs="Arial"/>
          <w:bCs/>
          <w:sz w:val="20"/>
          <w:szCs w:val="20"/>
          <w:lang w:val="en-GB"/>
        </w:rPr>
        <w:t>2347</w:t>
      </w:r>
      <w:r w:rsidRPr="005522B4">
        <w:rPr>
          <w:rFonts w:ascii="Arial" w:eastAsia="Calibri" w:hAnsi="Arial" w:cs="Arial"/>
          <w:iCs/>
          <w:color w:val="000000"/>
          <w:sz w:val="20"/>
          <w:szCs w:val="20"/>
          <w:lang w:val="en-GB"/>
        </w:rPr>
        <w:t xml:space="preserve"> </w:t>
      </w:r>
      <w:r w:rsidRPr="005522B4">
        <w:rPr>
          <w:rFonts w:ascii="Arial" w:hAnsi="Arial" w:cs="Arial"/>
          <w:sz w:val="20"/>
          <w:szCs w:val="20"/>
          <w:lang w:val="en-GB"/>
        </w:rPr>
        <w:t>@:</w:t>
      </w:r>
      <w:r w:rsidRPr="005522B4">
        <w:rPr>
          <w:rFonts w:ascii="Arial" w:hAnsi="Arial" w:cs="Arial"/>
          <w:color w:val="FF0000"/>
          <w:sz w:val="20"/>
          <w:szCs w:val="20"/>
          <w:lang w:val="en-GB"/>
        </w:rPr>
        <w:t xml:space="preserve"> </w:t>
      </w:r>
      <w:hyperlink r:id="rId7" w:history="1">
        <w:r w:rsidRPr="005522B4">
          <w:rPr>
            <w:rStyle w:val="Collegamentoipertestuale"/>
            <w:rFonts w:ascii="Arial" w:hAnsi="Arial" w:cs="Arial"/>
            <w:color w:val="FF0000"/>
            <w:sz w:val="20"/>
            <w:szCs w:val="20"/>
            <w:lang w:val="en-GB"/>
          </w:rPr>
          <w:t>roberto_cattaneo@brembo.it</w:t>
        </w:r>
      </w:hyperlink>
    </w:p>
    <w:p w14:paraId="7EA6E2F7" w14:textId="77777777" w:rsidR="001A3093" w:rsidRPr="00704DBC" w:rsidRDefault="001A3093" w:rsidP="001A3093">
      <w:pPr>
        <w:autoSpaceDE w:val="0"/>
        <w:autoSpaceDN w:val="0"/>
        <w:adjustRightInd w:val="0"/>
        <w:jc w:val="both"/>
        <w:rPr>
          <w:rStyle w:val="Collegamentoipertestuale"/>
          <w:rFonts w:ascii="Arial" w:hAnsi="Arial" w:cs="Arial"/>
          <w:color w:val="auto"/>
          <w:sz w:val="20"/>
          <w:szCs w:val="20"/>
          <w:u w:val="none"/>
          <w:lang w:val="en-GB"/>
        </w:rPr>
      </w:pPr>
      <w:r w:rsidRPr="00704DBC">
        <w:rPr>
          <w:rStyle w:val="Collegamentoipertestuale"/>
          <w:rFonts w:ascii="Arial" w:hAnsi="Arial" w:cs="Arial"/>
          <w:color w:val="auto"/>
          <w:sz w:val="20"/>
          <w:szCs w:val="20"/>
          <w:u w:val="none"/>
          <w:lang w:val="en-GB"/>
        </w:rPr>
        <w:tab/>
      </w:r>
      <w:r w:rsidRPr="00704DBC">
        <w:rPr>
          <w:rStyle w:val="Collegamentoipertestuale"/>
          <w:rFonts w:ascii="Arial" w:hAnsi="Arial" w:cs="Arial"/>
          <w:color w:val="auto"/>
          <w:sz w:val="20"/>
          <w:szCs w:val="20"/>
          <w:u w:val="none"/>
          <w:lang w:val="en-GB"/>
        </w:rPr>
        <w:tab/>
      </w:r>
      <w:r w:rsidRPr="00704DBC">
        <w:rPr>
          <w:rStyle w:val="Collegamentoipertestuale"/>
          <w:rFonts w:ascii="Arial" w:hAnsi="Arial" w:cs="Arial"/>
          <w:color w:val="auto"/>
          <w:sz w:val="20"/>
          <w:szCs w:val="20"/>
          <w:u w:val="none"/>
          <w:lang w:val="en-GB"/>
        </w:rPr>
        <w:tab/>
      </w:r>
    </w:p>
    <w:p w14:paraId="635E0F3F" w14:textId="5A1C7AF5" w:rsidR="001A3093" w:rsidRPr="00704DBC" w:rsidRDefault="001A3093" w:rsidP="001A3093">
      <w:pPr>
        <w:autoSpaceDE w:val="0"/>
        <w:autoSpaceDN w:val="0"/>
        <w:adjustRightInd w:val="0"/>
        <w:jc w:val="both"/>
        <w:rPr>
          <w:rStyle w:val="Collegamentoipertestuale"/>
          <w:rFonts w:ascii="Arial" w:hAnsi="Arial" w:cs="Arial"/>
          <w:color w:val="000000" w:themeColor="text1"/>
          <w:sz w:val="20"/>
          <w:szCs w:val="20"/>
          <w:u w:val="none"/>
          <w:lang w:val="en-GB"/>
        </w:rPr>
      </w:pPr>
      <w:r w:rsidRPr="00704DBC">
        <w:rPr>
          <w:rStyle w:val="Collegamentoipertestuale"/>
          <w:rFonts w:ascii="Arial" w:hAnsi="Arial" w:cs="Arial"/>
          <w:color w:val="auto"/>
          <w:sz w:val="20"/>
          <w:szCs w:val="20"/>
          <w:u w:val="none"/>
          <w:lang w:val="en-GB"/>
        </w:rPr>
        <w:tab/>
      </w:r>
      <w:r w:rsidRPr="00704DBC">
        <w:rPr>
          <w:rStyle w:val="Collegamentoipertestuale"/>
          <w:rFonts w:ascii="Arial" w:hAnsi="Arial" w:cs="Arial"/>
          <w:color w:val="auto"/>
          <w:sz w:val="20"/>
          <w:szCs w:val="20"/>
          <w:u w:val="none"/>
          <w:lang w:val="en-GB"/>
        </w:rPr>
        <w:tab/>
      </w:r>
      <w:r w:rsidR="00CF403D" w:rsidRPr="00704DBC">
        <w:rPr>
          <w:rStyle w:val="Collegamentoipertestuale"/>
          <w:rFonts w:ascii="Arial" w:hAnsi="Arial" w:cs="Arial"/>
          <w:color w:val="auto"/>
          <w:sz w:val="20"/>
          <w:szCs w:val="20"/>
          <w:u w:val="none"/>
          <w:lang w:val="en-GB"/>
        </w:rPr>
        <w:tab/>
      </w:r>
      <w:r w:rsidRPr="00704DBC">
        <w:rPr>
          <w:rStyle w:val="Collegamentoipertestuale"/>
          <w:rFonts w:ascii="Arial" w:hAnsi="Arial" w:cs="Arial"/>
          <w:color w:val="000000" w:themeColor="text1"/>
          <w:sz w:val="20"/>
          <w:szCs w:val="20"/>
          <w:u w:val="none"/>
          <w:lang w:val="en-GB"/>
        </w:rPr>
        <w:t>Monica Michelini – Product Media Relations, Brembo SpA</w:t>
      </w:r>
    </w:p>
    <w:p w14:paraId="2A7BC4EC" w14:textId="6A9B9241" w:rsidR="001A3093" w:rsidRPr="00704DBC" w:rsidRDefault="00204791" w:rsidP="00204791">
      <w:pPr>
        <w:autoSpaceDE w:val="0"/>
        <w:autoSpaceDN w:val="0"/>
        <w:adjustRightInd w:val="0"/>
        <w:jc w:val="both"/>
        <w:rPr>
          <w:rStyle w:val="Collegamentoipertestuale"/>
          <w:color w:val="FF0000"/>
          <w:lang w:val="en-GB"/>
        </w:rPr>
      </w:pPr>
      <w:r w:rsidRPr="00704DBC">
        <w:rPr>
          <w:rStyle w:val="Collegamentoipertestuale"/>
          <w:rFonts w:ascii="Arial" w:hAnsi="Arial" w:cs="Arial"/>
          <w:color w:val="auto"/>
          <w:sz w:val="20"/>
          <w:szCs w:val="20"/>
          <w:u w:val="none"/>
          <w:lang w:val="en-GB"/>
        </w:rPr>
        <w:tab/>
      </w:r>
      <w:r w:rsidRPr="00704DBC">
        <w:rPr>
          <w:rStyle w:val="Collegamentoipertestuale"/>
          <w:rFonts w:ascii="Arial" w:hAnsi="Arial" w:cs="Arial"/>
          <w:color w:val="auto"/>
          <w:sz w:val="20"/>
          <w:szCs w:val="20"/>
          <w:u w:val="none"/>
          <w:lang w:val="en-GB"/>
        </w:rPr>
        <w:tab/>
      </w:r>
      <w:r w:rsidRPr="00704DBC">
        <w:rPr>
          <w:rStyle w:val="Collegamentoipertestuale"/>
          <w:rFonts w:ascii="Arial" w:hAnsi="Arial" w:cs="Arial"/>
          <w:color w:val="auto"/>
          <w:sz w:val="20"/>
          <w:szCs w:val="20"/>
          <w:u w:val="none"/>
          <w:lang w:val="en-GB"/>
        </w:rPr>
        <w:tab/>
      </w:r>
      <w:r w:rsidR="001A3093" w:rsidRPr="00704DBC">
        <w:rPr>
          <w:rStyle w:val="Collegamentoipertestuale"/>
          <w:rFonts w:ascii="Arial" w:hAnsi="Arial" w:cs="Arial"/>
          <w:color w:val="000000" w:themeColor="text1"/>
          <w:sz w:val="20"/>
          <w:szCs w:val="20"/>
          <w:u w:val="none"/>
          <w:lang w:val="en-GB"/>
        </w:rPr>
        <w:t>Tel. +39 035 6052173</w:t>
      </w:r>
      <w:r w:rsidR="001A3093" w:rsidRPr="00704DBC">
        <w:rPr>
          <w:rStyle w:val="Collegamentoipertestuale"/>
          <w:rFonts w:ascii="Arial" w:hAnsi="Arial" w:cs="Arial"/>
          <w:color w:val="FF0000"/>
          <w:sz w:val="20"/>
          <w:szCs w:val="20"/>
          <w:u w:val="none"/>
          <w:lang w:val="en-GB"/>
        </w:rPr>
        <w:t xml:space="preserve"> </w:t>
      </w:r>
      <w:r w:rsidR="001A3093" w:rsidRPr="00704DBC">
        <w:rPr>
          <w:rStyle w:val="Collegamentoipertestuale"/>
          <w:rFonts w:ascii="Arial" w:hAnsi="Arial" w:cs="Arial"/>
          <w:color w:val="000000" w:themeColor="text1"/>
          <w:sz w:val="20"/>
          <w:szCs w:val="20"/>
          <w:u w:val="none"/>
          <w:lang w:val="en-GB"/>
        </w:rPr>
        <w:t>@:</w:t>
      </w:r>
      <w:r w:rsidR="001A3093" w:rsidRPr="00704DBC">
        <w:rPr>
          <w:rStyle w:val="Collegamentoipertestuale"/>
          <w:rFonts w:ascii="Arial" w:hAnsi="Arial" w:cs="Arial"/>
          <w:color w:val="FF0000"/>
          <w:sz w:val="20"/>
          <w:szCs w:val="20"/>
          <w:u w:val="none"/>
          <w:lang w:val="en-GB"/>
        </w:rPr>
        <w:t xml:space="preserve"> </w:t>
      </w:r>
      <w:hyperlink r:id="rId8" w:history="1">
        <w:r w:rsidR="001A3093" w:rsidRPr="00704DBC">
          <w:rPr>
            <w:rStyle w:val="Collegamentoipertestuale"/>
            <w:rFonts w:ascii="Arial" w:hAnsi="Arial" w:cs="Arial"/>
            <w:color w:val="FF0000"/>
            <w:sz w:val="20"/>
            <w:szCs w:val="20"/>
            <w:lang w:val="en-GB"/>
          </w:rPr>
          <w:t>monica_michelini@brembo.it</w:t>
        </w:r>
      </w:hyperlink>
    </w:p>
    <w:p w14:paraId="693E4DD3" w14:textId="77777777" w:rsidR="001A3093" w:rsidRPr="00704DBC" w:rsidRDefault="001A3093" w:rsidP="001A3093">
      <w:pPr>
        <w:autoSpaceDE w:val="0"/>
        <w:autoSpaceDN w:val="0"/>
        <w:adjustRightInd w:val="0"/>
        <w:jc w:val="both"/>
        <w:rPr>
          <w:rStyle w:val="Collegamentoipertestuale"/>
          <w:color w:val="auto"/>
          <w:u w:val="none"/>
          <w:lang w:val="en-GB"/>
        </w:rPr>
      </w:pPr>
      <w:r w:rsidRPr="00704DBC">
        <w:rPr>
          <w:rFonts w:ascii="Arial" w:eastAsia="Calibri" w:hAnsi="Arial" w:cs="Arial"/>
          <w:iCs/>
          <w:color w:val="000000"/>
          <w:sz w:val="20"/>
          <w:szCs w:val="20"/>
          <w:lang w:val="en-GB"/>
        </w:rPr>
        <w:tab/>
      </w:r>
      <w:r w:rsidRPr="00704DBC">
        <w:rPr>
          <w:rFonts w:ascii="Arial" w:eastAsia="Calibri" w:hAnsi="Arial" w:cs="Arial"/>
          <w:iCs/>
          <w:color w:val="000000"/>
          <w:sz w:val="20"/>
          <w:szCs w:val="20"/>
          <w:lang w:val="en-GB"/>
        </w:rPr>
        <w:tab/>
      </w:r>
      <w:r w:rsidRPr="00704DBC">
        <w:rPr>
          <w:rFonts w:ascii="Arial" w:eastAsia="Calibri" w:hAnsi="Arial" w:cs="Arial"/>
          <w:iCs/>
          <w:color w:val="000000"/>
          <w:sz w:val="20"/>
          <w:szCs w:val="20"/>
          <w:lang w:val="en-GB"/>
        </w:rPr>
        <w:tab/>
      </w:r>
    </w:p>
    <w:p w14:paraId="3D1E3727" w14:textId="3030AE46" w:rsidR="003A173C" w:rsidRPr="005522B4" w:rsidRDefault="003A173C" w:rsidP="00D52180">
      <w:pPr>
        <w:autoSpaceDE w:val="0"/>
        <w:autoSpaceDN w:val="0"/>
        <w:adjustRightInd w:val="0"/>
        <w:jc w:val="both"/>
        <w:rPr>
          <w:rStyle w:val="Collegamentoipertestuale"/>
          <w:color w:val="000000" w:themeColor="text1"/>
          <w:u w:val="none"/>
          <w:lang w:val="de-DE"/>
        </w:rPr>
      </w:pPr>
    </w:p>
    <w:p w14:paraId="163C8B6B" w14:textId="4B36981A" w:rsidR="003A173C" w:rsidRPr="005522B4" w:rsidRDefault="003A173C" w:rsidP="003A173C">
      <w:pPr>
        <w:jc w:val="both"/>
        <w:rPr>
          <w:rStyle w:val="Collegamentoipertestuale"/>
          <w:color w:val="FF0000"/>
          <w:sz w:val="20"/>
          <w:szCs w:val="20"/>
          <w:lang w:val="de-DE"/>
        </w:rPr>
      </w:pPr>
    </w:p>
    <w:p w14:paraId="2BBD53B3" w14:textId="70AFEC2F" w:rsidR="001A3093" w:rsidRPr="005522B4" w:rsidRDefault="001A3093" w:rsidP="00204791">
      <w:pPr>
        <w:ind w:right="-143"/>
        <w:jc w:val="both"/>
        <w:rPr>
          <w:rStyle w:val="Collegamentoipertestuale"/>
          <w:color w:val="FF0000"/>
          <w:sz w:val="20"/>
          <w:szCs w:val="20"/>
          <w:lang w:val="de-DE"/>
        </w:rPr>
      </w:pPr>
    </w:p>
    <w:p w14:paraId="1940CCFA" w14:textId="77777777" w:rsidR="001A3093" w:rsidRPr="005522B4" w:rsidRDefault="001A3093" w:rsidP="001A3093">
      <w:pPr>
        <w:pStyle w:val="Default"/>
        <w:spacing w:line="259" w:lineRule="auto"/>
        <w:jc w:val="both"/>
        <w:rPr>
          <w:rFonts w:eastAsia="DengXian"/>
          <w:lang w:val="de-DE" w:eastAsia="zh-CN"/>
        </w:rPr>
      </w:pPr>
    </w:p>
    <w:bookmarkEnd w:id="1"/>
    <w:p w14:paraId="66044937" w14:textId="77777777" w:rsidR="001A3093" w:rsidRPr="005522B4" w:rsidRDefault="001A3093" w:rsidP="001A3093">
      <w:pPr>
        <w:pStyle w:val="Default"/>
        <w:spacing w:line="259" w:lineRule="auto"/>
        <w:jc w:val="both"/>
        <w:rPr>
          <w:rFonts w:eastAsia="DengXian"/>
          <w:lang w:val="de-DE" w:eastAsia="zh-CN"/>
        </w:rPr>
      </w:pPr>
    </w:p>
    <w:sectPr w:rsidR="001A3093" w:rsidRPr="005522B4" w:rsidSect="000C2BC4">
      <w:headerReference w:type="default" r:id="rId9"/>
      <w:footerReference w:type="default" r:id="rId10"/>
      <w:pgSz w:w="11906" w:h="16838"/>
      <w:pgMar w:top="215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51AF" w14:textId="77777777" w:rsidR="00471613" w:rsidRDefault="00471613">
      <w:r>
        <w:separator/>
      </w:r>
    </w:p>
  </w:endnote>
  <w:endnote w:type="continuationSeparator" w:id="0">
    <w:p w14:paraId="22AFEEC0" w14:textId="77777777" w:rsidR="00471613" w:rsidRDefault="0047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41973"/>
      <w:docPartObj>
        <w:docPartGallery w:val="Page Numbers (Bottom of Page)"/>
        <w:docPartUnique/>
      </w:docPartObj>
    </w:sdtPr>
    <w:sdtEndPr>
      <w:rPr>
        <w:rFonts w:ascii="Arial" w:hAnsi="Arial" w:cs="Arial"/>
        <w:sz w:val="18"/>
        <w:szCs w:val="18"/>
      </w:rPr>
    </w:sdtEndPr>
    <w:sdtContent>
      <w:p w14:paraId="41DC372A" w14:textId="5D320E73" w:rsidR="009C377D" w:rsidRPr="009C377D" w:rsidRDefault="009C377D">
        <w:pPr>
          <w:pStyle w:val="Pidipagina"/>
          <w:jc w:val="center"/>
          <w:rPr>
            <w:rFonts w:ascii="Arial" w:hAnsi="Arial" w:cs="Arial"/>
            <w:sz w:val="18"/>
            <w:szCs w:val="18"/>
          </w:rPr>
        </w:pPr>
        <w:r w:rsidRPr="009C377D">
          <w:rPr>
            <w:rFonts w:ascii="Arial" w:hAnsi="Arial" w:cs="Arial"/>
            <w:sz w:val="18"/>
            <w:szCs w:val="18"/>
          </w:rPr>
          <w:fldChar w:fldCharType="begin"/>
        </w:r>
        <w:r w:rsidRPr="009C377D">
          <w:rPr>
            <w:rFonts w:ascii="Arial" w:hAnsi="Arial" w:cs="Arial"/>
            <w:sz w:val="18"/>
            <w:szCs w:val="18"/>
          </w:rPr>
          <w:instrText>PAGE   \* MERGEFORMAT</w:instrText>
        </w:r>
        <w:r w:rsidRPr="009C377D">
          <w:rPr>
            <w:rFonts w:ascii="Arial" w:hAnsi="Arial" w:cs="Arial"/>
            <w:sz w:val="18"/>
            <w:szCs w:val="18"/>
          </w:rPr>
          <w:fldChar w:fldCharType="separate"/>
        </w:r>
        <w:r w:rsidR="00D87A56">
          <w:rPr>
            <w:rFonts w:ascii="Arial" w:hAnsi="Arial" w:cs="Arial"/>
            <w:noProof/>
            <w:sz w:val="18"/>
            <w:szCs w:val="18"/>
          </w:rPr>
          <w:t>2</w:t>
        </w:r>
        <w:r w:rsidRPr="009C377D">
          <w:rPr>
            <w:rFonts w:ascii="Arial" w:hAnsi="Arial" w:cs="Arial"/>
            <w:sz w:val="18"/>
            <w:szCs w:val="18"/>
          </w:rPr>
          <w:fldChar w:fldCharType="end"/>
        </w:r>
        <w:r w:rsidR="00F430BE">
          <w:rPr>
            <w:rFonts w:ascii="Arial" w:hAnsi="Arial" w:cs="Arial"/>
            <w:sz w:val="18"/>
            <w:szCs w:val="18"/>
          </w:rPr>
          <w:t>/2</w:t>
        </w:r>
      </w:p>
    </w:sdtContent>
  </w:sdt>
  <w:p w14:paraId="383D0F17" w14:textId="77777777" w:rsidR="00D7505D" w:rsidRPr="00E038EC" w:rsidRDefault="00D7505D" w:rsidP="000C2BC4">
    <w:pPr>
      <w:pStyle w:val="Pidipagina"/>
      <w:tabs>
        <w:tab w:val="clear" w:pos="4153"/>
        <w:tab w:val="clear" w:pos="8306"/>
        <w:tab w:val="left" w:pos="3420"/>
        <w:tab w:val="left" w:pos="72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A431" w14:textId="77777777" w:rsidR="00471613" w:rsidRDefault="00471613">
      <w:r>
        <w:separator/>
      </w:r>
    </w:p>
  </w:footnote>
  <w:footnote w:type="continuationSeparator" w:id="0">
    <w:p w14:paraId="751D376D" w14:textId="77777777" w:rsidR="00471613" w:rsidRDefault="00471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61F4" w14:textId="1A182AC1" w:rsidR="00CE27F5" w:rsidRPr="007F2400" w:rsidRDefault="007F2400" w:rsidP="007F2400">
    <w:pPr>
      <w:pStyle w:val="Intestazione"/>
    </w:pPr>
    <w:r>
      <w:rPr>
        <w:noProof/>
      </w:rPr>
      <w:drawing>
        <wp:anchor distT="0" distB="0" distL="114300" distR="114300" simplePos="0" relativeHeight="251658240" behindDoc="0" locked="0" layoutInCell="1" allowOverlap="1" wp14:anchorId="2C2CF107" wp14:editId="265A0286">
          <wp:simplePos x="0" y="0"/>
          <wp:positionH relativeFrom="page">
            <wp:align>left</wp:align>
          </wp:positionH>
          <wp:positionV relativeFrom="paragraph">
            <wp:posOffset>-379730</wp:posOffset>
          </wp:positionV>
          <wp:extent cx="7531735" cy="1073150"/>
          <wp:effectExtent l="0" t="0" r="0" b="0"/>
          <wp:wrapTopAndBottom/>
          <wp:docPr id="43" name="BR_INTESTAZIONE_PAG1_2022_header.jpg"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R_INTESTAZIONE_PAG1_2022_header.jpg" descr="Immagine che contiene testo, Carattere, logo, bianc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32347" cy="1073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998"/>
    <w:multiLevelType w:val="hybridMultilevel"/>
    <w:tmpl w:val="ADEA7B54"/>
    <w:lvl w:ilvl="0" w:tplc="8E84C1AA">
      <w:start w:val="1"/>
      <w:numFmt w:val="bullet"/>
      <w:lvlText w:val=""/>
      <w:lvlJc w:val="left"/>
      <w:pPr>
        <w:tabs>
          <w:tab w:val="num" w:pos="720"/>
        </w:tabs>
        <w:ind w:left="720" w:hanging="36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F3983"/>
    <w:multiLevelType w:val="hybridMultilevel"/>
    <w:tmpl w:val="4A1C9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33B37"/>
    <w:multiLevelType w:val="hybridMultilevel"/>
    <w:tmpl w:val="EB2A2F16"/>
    <w:lvl w:ilvl="0" w:tplc="16E48142">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7004"/>
    <w:multiLevelType w:val="hybridMultilevel"/>
    <w:tmpl w:val="D292ECE0"/>
    <w:lvl w:ilvl="0" w:tplc="AC5A73E6">
      <w:numFmt w:val="bullet"/>
      <w:lvlText w:val="-"/>
      <w:lvlJc w:val="left"/>
      <w:pPr>
        <w:ind w:left="408" w:hanging="360"/>
      </w:pPr>
      <w:rPr>
        <w:rFonts w:ascii="Calibri" w:eastAsia="DengXian" w:hAnsi="Calibri" w:cs="Calibri"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abstractNum w:abstractNumId="4" w15:restartNumberingAfterBreak="0">
    <w:nsid w:val="36C44CD4"/>
    <w:multiLevelType w:val="multilevel"/>
    <w:tmpl w:val="4A5AF2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DB12C8"/>
    <w:multiLevelType w:val="hybridMultilevel"/>
    <w:tmpl w:val="6754793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5E0448"/>
    <w:multiLevelType w:val="multilevel"/>
    <w:tmpl w:val="FC502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4475D"/>
    <w:multiLevelType w:val="hybridMultilevel"/>
    <w:tmpl w:val="FC2EF3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5F7FAB"/>
    <w:multiLevelType w:val="multilevel"/>
    <w:tmpl w:val="41AAAA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C7BC4"/>
    <w:multiLevelType w:val="hybridMultilevel"/>
    <w:tmpl w:val="B360D7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96A8B"/>
    <w:multiLevelType w:val="hybridMultilevel"/>
    <w:tmpl w:val="4FFCFB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057E5"/>
    <w:multiLevelType w:val="hybridMultilevel"/>
    <w:tmpl w:val="786C3F20"/>
    <w:lvl w:ilvl="0" w:tplc="16E48142">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70C30"/>
    <w:multiLevelType w:val="hybridMultilevel"/>
    <w:tmpl w:val="798A13FE"/>
    <w:lvl w:ilvl="0" w:tplc="AFB09C24">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11588466">
    <w:abstractNumId w:val="7"/>
  </w:num>
  <w:num w:numId="2" w16cid:durableId="1501431818">
    <w:abstractNumId w:val="12"/>
  </w:num>
  <w:num w:numId="3" w16cid:durableId="1798990422">
    <w:abstractNumId w:val="8"/>
  </w:num>
  <w:num w:numId="4" w16cid:durableId="1072041491">
    <w:abstractNumId w:val="6"/>
  </w:num>
  <w:num w:numId="5" w16cid:durableId="865870910">
    <w:abstractNumId w:val="4"/>
  </w:num>
  <w:num w:numId="6" w16cid:durableId="1429696429">
    <w:abstractNumId w:val="10"/>
  </w:num>
  <w:num w:numId="7" w16cid:durableId="540745885">
    <w:abstractNumId w:val="9"/>
  </w:num>
  <w:num w:numId="8" w16cid:durableId="1882549165">
    <w:abstractNumId w:val="11"/>
  </w:num>
  <w:num w:numId="9" w16cid:durableId="984430216">
    <w:abstractNumId w:val="2"/>
  </w:num>
  <w:num w:numId="10" w16cid:durableId="943610066">
    <w:abstractNumId w:val="5"/>
  </w:num>
  <w:num w:numId="11" w16cid:durableId="1219634508">
    <w:abstractNumId w:val="0"/>
  </w:num>
  <w:num w:numId="12" w16cid:durableId="1591813131">
    <w:abstractNumId w:val="1"/>
  </w:num>
  <w:num w:numId="13" w16cid:durableId="469328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8B"/>
    <w:rsid w:val="00005778"/>
    <w:rsid w:val="00005A22"/>
    <w:rsid w:val="0000699D"/>
    <w:rsid w:val="00007220"/>
    <w:rsid w:val="00015C77"/>
    <w:rsid w:val="00025366"/>
    <w:rsid w:val="00025856"/>
    <w:rsid w:val="00032103"/>
    <w:rsid w:val="00032657"/>
    <w:rsid w:val="00044D33"/>
    <w:rsid w:val="00050063"/>
    <w:rsid w:val="00055525"/>
    <w:rsid w:val="0006398F"/>
    <w:rsid w:val="00065425"/>
    <w:rsid w:val="000743D7"/>
    <w:rsid w:val="0007446B"/>
    <w:rsid w:val="000745F5"/>
    <w:rsid w:val="00074DDC"/>
    <w:rsid w:val="00084367"/>
    <w:rsid w:val="00090B55"/>
    <w:rsid w:val="00094380"/>
    <w:rsid w:val="000A18A7"/>
    <w:rsid w:val="000B4C74"/>
    <w:rsid w:val="000C026E"/>
    <w:rsid w:val="000C0826"/>
    <w:rsid w:val="000C2BC4"/>
    <w:rsid w:val="000C409D"/>
    <w:rsid w:val="000C66DB"/>
    <w:rsid w:val="000D0749"/>
    <w:rsid w:val="000D2EFD"/>
    <w:rsid w:val="000D3792"/>
    <w:rsid w:val="000D4922"/>
    <w:rsid w:val="000D615A"/>
    <w:rsid w:val="000D6939"/>
    <w:rsid w:val="000E4395"/>
    <w:rsid w:val="000E536D"/>
    <w:rsid w:val="000F1A29"/>
    <w:rsid w:val="000F3ADD"/>
    <w:rsid w:val="000F64B8"/>
    <w:rsid w:val="00102C1F"/>
    <w:rsid w:val="00114D94"/>
    <w:rsid w:val="0012094D"/>
    <w:rsid w:val="0012457C"/>
    <w:rsid w:val="00130B82"/>
    <w:rsid w:val="00132B1C"/>
    <w:rsid w:val="00134FA3"/>
    <w:rsid w:val="00136361"/>
    <w:rsid w:val="0014073D"/>
    <w:rsid w:val="00146443"/>
    <w:rsid w:val="0015234A"/>
    <w:rsid w:val="00153F50"/>
    <w:rsid w:val="00157475"/>
    <w:rsid w:val="0016108D"/>
    <w:rsid w:val="0016205C"/>
    <w:rsid w:val="00162E1E"/>
    <w:rsid w:val="001646D4"/>
    <w:rsid w:val="001659B8"/>
    <w:rsid w:val="00167DFE"/>
    <w:rsid w:val="00174405"/>
    <w:rsid w:val="001752A9"/>
    <w:rsid w:val="001828B2"/>
    <w:rsid w:val="00183F41"/>
    <w:rsid w:val="00185713"/>
    <w:rsid w:val="001858A5"/>
    <w:rsid w:val="00190E17"/>
    <w:rsid w:val="0019303A"/>
    <w:rsid w:val="00196413"/>
    <w:rsid w:val="0019643D"/>
    <w:rsid w:val="001A3093"/>
    <w:rsid w:val="001C5A32"/>
    <w:rsid w:val="001C7DAB"/>
    <w:rsid w:val="001D701B"/>
    <w:rsid w:val="001E2B5A"/>
    <w:rsid w:val="001F1268"/>
    <w:rsid w:val="001F5E29"/>
    <w:rsid w:val="00204791"/>
    <w:rsid w:val="00210D9F"/>
    <w:rsid w:val="00231106"/>
    <w:rsid w:val="00233D6D"/>
    <w:rsid w:val="0024086F"/>
    <w:rsid w:val="0024137A"/>
    <w:rsid w:val="00245C1E"/>
    <w:rsid w:val="00245D4D"/>
    <w:rsid w:val="002509B5"/>
    <w:rsid w:val="00253948"/>
    <w:rsid w:val="002658D6"/>
    <w:rsid w:val="002737CD"/>
    <w:rsid w:val="00273F94"/>
    <w:rsid w:val="00276F8D"/>
    <w:rsid w:val="002843FA"/>
    <w:rsid w:val="00287FB9"/>
    <w:rsid w:val="002A011D"/>
    <w:rsid w:val="002B0387"/>
    <w:rsid w:val="002B31D9"/>
    <w:rsid w:val="002B382B"/>
    <w:rsid w:val="002B71F3"/>
    <w:rsid w:val="002C373F"/>
    <w:rsid w:val="002C5E6C"/>
    <w:rsid w:val="002D1F26"/>
    <w:rsid w:val="002D2523"/>
    <w:rsid w:val="002D4E12"/>
    <w:rsid w:val="002D6DBD"/>
    <w:rsid w:val="002E3EB4"/>
    <w:rsid w:val="002E6011"/>
    <w:rsid w:val="002F4241"/>
    <w:rsid w:val="002F6EFA"/>
    <w:rsid w:val="002F6F84"/>
    <w:rsid w:val="0030310D"/>
    <w:rsid w:val="00324070"/>
    <w:rsid w:val="00330ECE"/>
    <w:rsid w:val="00332E36"/>
    <w:rsid w:val="00344F71"/>
    <w:rsid w:val="00345EA2"/>
    <w:rsid w:val="003509AA"/>
    <w:rsid w:val="00354E67"/>
    <w:rsid w:val="00357BD3"/>
    <w:rsid w:val="00362D2F"/>
    <w:rsid w:val="0036447C"/>
    <w:rsid w:val="00364731"/>
    <w:rsid w:val="00365E3D"/>
    <w:rsid w:val="00367574"/>
    <w:rsid w:val="00367E83"/>
    <w:rsid w:val="00376EED"/>
    <w:rsid w:val="003814A2"/>
    <w:rsid w:val="00384E46"/>
    <w:rsid w:val="00393632"/>
    <w:rsid w:val="003976A9"/>
    <w:rsid w:val="003A173C"/>
    <w:rsid w:val="003A1748"/>
    <w:rsid w:val="003A580D"/>
    <w:rsid w:val="003A78D8"/>
    <w:rsid w:val="003B2B85"/>
    <w:rsid w:val="003C055C"/>
    <w:rsid w:val="003C108E"/>
    <w:rsid w:val="003C6841"/>
    <w:rsid w:val="003D35D2"/>
    <w:rsid w:val="003D6768"/>
    <w:rsid w:val="003E4257"/>
    <w:rsid w:val="003E48E7"/>
    <w:rsid w:val="003F218C"/>
    <w:rsid w:val="003F4068"/>
    <w:rsid w:val="004064F1"/>
    <w:rsid w:val="00406622"/>
    <w:rsid w:val="004244F7"/>
    <w:rsid w:val="0042518D"/>
    <w:rsid w:val="00435A9E"/>
    <w:rsid w:val="00436A3F"/>
    <w:rsid w:val="00441349"/>
    <w:rsid w:val="00442F51"/>
    <w:rsid w:val="00443BBA"/>
    <w:rsid w:val="00452D20"/>
    <w:rsid w:val="00454BAE"/>
    <w:rsid w:val="00457111"/>
    <w:rsid w:val="00463E9B"/>
    <w:rsid w:val="00465A15"/>
    <w:rsid w:val="00471613"/>
    <w:rsid w:val="00482457"/>
    <w:rsid w:val="00484527"/>
    <w:rsid w:val="00492E94"/>
    <w:rsid w:val="00495F3E"/>
    <w:rsid w:val="004970B6"/>
    <w:rsid w:val="004A4172"/>
    <w:rsid w:val="004C3BA4"/>
    <w:rsid w:val="004D4808"/>
    <w:rsid w:val="004D668C"/>
    <w:rsid w:val="004D70ED"/>
    <w:rsid w:val="004F42BB"/>
    <w:rsid w:val="004F7141"/>
    <w:rsid w:val="00500C33"/>
    <w:rsid w:val="0050214D"/>
    <w:rsid w:val="00510AB8"/>
    <w:rsid w:val="0051139E"/>
    <w:rsid w:val="00512F8D"/>
    <w:rsid w:val="0051381B"/>
    <w:rsid w:val="00533F8F"/>
    <w:rsid w:val="00535C4F"/>
    <w:rsid w:val="00536E23"/>
    <w:rsid w:val="0053700B"/>
    <w:rsid w:val="00541237"/>
    <w:rsid w:val="005440B5"/>
    <w:rsid w:val="00544BC0"/>
    <w:rsid w:val="005475B1"/>
    <w:rsid w:val="005522B4"/>
    <w:rsid w:val="00555138"/>
    <w:rsid w:val="00575A79"/>
    <w:rsid w:val="00577507"/>
    <w:rsid w:val="005854F4"/>
    <w:rsid w:val="005930D9"/>
    <w:rsid w:val="005A1B4F"/>
    <w:rsid w:val="005A6A7F"/>
    <w:rsid w:val="005A6BEB"/>
    <w:rsid w:val="005B202E"/>
    <w:rsid w:val="005B5DEB"/>
    <w:rsid w:val="005C3F3F"/>
    <w:rsid w:val="005D036E"/>
    <w:rsid w:val="005D0528"/>
    <w:rsid w:val="005D783D"/>
    <w:rsid w:val="005F3E38"/>
    <w:rsid w:val="005F4985"/>
    <w:rsid w:val="0060451A"/>
    <w:rsid w:val="00605682"/>
    <w:rsid w:val="00605905"/>
    <w:rsid w:val="00607374"/>
    <w:rsid w:val="00607A06"/>
    <w:rsid w:val="00613A3C"/>
    <w:rsid w:val="00625661"/>
    <w:rsid w:val="00626E0D"/>
    <w:rsid w:val="00627936"/>
    <w:rsid w:val="00630E61"/>
    <w:rsid w:val="00631FB2"/>
    <w:rsid w:val="006329F5"/>
    <w:rsid w:val="00635666"/>
    <w:rsid w:val="0065202C"/>
    <w:rsid w:val="00656EE7"/>
    <w:rsid w:val="0066036B"/>
    <w:rsid w:val="00661E45"/>
    <w:rsid w:val="006665D9"/>
    <w:rsid w:val="006676A6"/>
    <w:rsid w:val="0067031D"/>
    <w:rsid w:val="00673574"/>
    <w:rsid w:val="006743C3"/>
    <w:rsid w:val="00681375"/>
    <w:rsid w:val="00684070"/>
    <w:rsid w:val="00685550"/>
    <w:rsid w:val="00692EC1"/>
    <w:rsid w:val="00693198"/>
    <w:rsid w:val="006933B1"/>
    <w:rsid w:val="00696543"/>
    <w:rsid w:val="006A3E59"/>
    <w:rsid w:val="006A608F"/>
    <w:rsid w:val="006A68A3"/>
    <w:rsid w:val="006A7705"/>
    <w:rsid w:val="006A7FBB"/>
    <w:rsid w:val="006B0B12"/>
    <w:rsid w:val="006B754E"/>
    <w:rsid w:val="006C31A3"/>
    <w:rsid w:val="006C395C"/>
    <w:rsid w:val="006C3EC7"/>
    <w:rsid w:val="006C5B18"/>
    <w:rsid w:val="006C79B5"/>
    <w:rsid w:val="006D0599"/>
    <w:rsid w:val="006D0EAE"/>
    <w:rsid w:val="006D0F8F"/>
    <w:rsid w:val="006D10E9"/>
    <w:rsid w:val="006D2DF1"/>
    <w:rsid w:val="006D5821"/>
    <w:rsid w:val="006E5E0B"/>
    <w:rsid w:val="006F39B9"/>
    <w:rsid w:val="00702FC9"/>
    <w:rsid w:val="00704DBC"/>
    <w:rsid w:val="00724767"/>
    <w:rsid w:val="007273E9"/>
    <w:rsid w:val="00727ADB"/>
    <w:rsid w:val="00743C36"/>
    <w:rsid w:val="00752140"/>
    <w:rsid w:val="00753128"/>
    <w:rsid w:val="007543C5"/>
    <w:rsid w:val="00756B31"/>
    <w:rsid w:val="00761390"/>
    <w:rsid w:val="00766995"/>
    <w:rsid w:val="007750A7"/>
    <w:rsid w:val="00784969"/>
    <w:rsid w:val="007967BD"/>
    <w:rsid w:val="007A437E"/>
    <w:rsid w:val="007A4532"/>
    <w:rsid w:val="007A6C5C"/>
    <w:rsid w:val="007A7988"/>
    <w:rsid w:val="007C2B51"/>
    <w:rsid w:val="007D0345"/>
    <w:rsid w:val="007D5A55"/>
    <w:rsid w:val="007D5B36"/>
    <w:rsid w:val="007E49C5"/>
    <w:rsid w:val="007E7CF7"/>
    <w:rsid w:val="007F2400"/>
    <w:rsid w:val="007F4BEB"/>
    <w:rsid w:val="0080012C"/>
    <w:rsid w:val="00800E46"/>
    <w:rsid w:val="00804292"/>
    <w:rsid w:val="008049C2"/>
    <w:rsid w:val="00805140"/>
    <w:rsid w:val="00806160"/>
    <w:rsid w:val="00810594"/>
    <w:rsid w:val="00812CF7"/>
    <w:rsid w:val="00815734"/>
    <w:rsid w:val="008167E9"/>
    <w:rsid w:val="008179A1"/>
    <w:rsid w:val="00830EAC"/>
    <w:rsid w:val="00834912"/>
    <w:rsid w:val="00836C29"/>
    <w:rsid w:val="00843393"/>
    <w:rsid w:val="00853D55"/>
    <w:rsid w:val="00857013"/>
    <w:rsid w:val="008703AA"/>
    <w:rsid w:val="00877BAC"/>
    <w:rsid w:val="00880406"/>
    <w:rsid w:val="00886755"/>
    <w:rsid w:val="0089024B"/>
    <w:rsid w:val="00894C97"/>
    <w:rsid w:val="00894CDE"/>
    <w:rsid w:val="00896542"/>
    <w:rsid w:val="008978D1"/>
    <w:rsid w:val="008A180A"/>
    <w:rsid w:val="008A2F61"/>
    <w:rsid w:val="008A302B"/>
    <w:rsid w:val="008B22F4"/>
    <w:rsid w:val="008B7486"/>
    <w:rsid w:val="008C2C82"/>
    <w:rsid w:val="008C7BFE"/>
    <w:rsid w:val="008D1FC5"/>
    <w:rsid w:val="008D30F4"/>
    <w:rsid w:val="008E4C5D"/>
    <w:rsid w:val="008F2F52"/>
    <w:rsid w:val="008F45E5"/>
    <w:rsid w:val="008F5AB9"/>
    <w:rsid w:val="008F77B6"/>
    <w:rsid w:val="009052D7"/>
    <w:rsid w:val="00906CE2"/>
    <w:rsid w:val="00911F0A"/>
    <w:rsid w:val="009240F3"/>
    <w:rsid w:val="00933A86"/>
    <w:rsid w:val="009432E0"/>
    <w:rsid w:val="00953478"/>
    <w:rsid w:val="00961D27"/>
    <w:rsid w:val="00965967"/>
    <w:rsid w:val="0097432D"/>
    <w:rsid w:val="00977053"/>
    <w:rsid w:val="00983452"/>
    <w:rsid w:val="0098379F"/>
    <w:rsid w:val="00990701"/>
    <w:rsid w:val="009918E8"/>
    <w:rsid w:val="009946F1"/>
    <w:rsid w:val="00996943"/>
    <w:rsid w:val="009A5149"/>
    <w:rsid w:val="009B4DA0"/>
    <w:rsid w:val="009B70D4"/>
    <w:rsid w:val="009C377D"/>
    <w:rsid w:val="009D1862"/>
    <w:rsid w:val="009E49AF"/>
    <w:rsid w:val="009E57B7"/>
    <w:rsid w:val="009E69C4"/>
    <w:rsid w:val="009F09E0"/>
    <w:rsid w:val="00A0086F"/>
    <w:rsid w:val="00A014A9"/>
    <w:rsid w:val="00A05F26"/>
    <w:rsid w:val="00A1230C"/>
    <w:rsid w:val="00A22CEA"/>
    <w:rsid w:val="00A262E4"/>
    <w:rsid w:val="00A26752"/>
    <w:rsid w:val="00A343F0"/>
    <w:rsid w:val="00A35B5B"/>
    <w:rsid w:val="00A46F0D"/>
    <w:rsid w:val="00A47A3D"/>
    <w:rsid w:val="00A55F82"/>
    <w:rsid w:val="00A572B5"/>
    <w:rsid w:val="00A57A1D"/>
    <w:rsid w:val="00A6398B"/>
    <w:rsid w:val="00A8255C"/>
    <w:rsid w:val="00A850C5"/>
    <w:rsid w:val="00A955A9"/>
    <w:rsid w:val="00AA3A5A"/>
    <w:rsid w:val="00AA6137"/>
    <w:rsid w:val="00AB1B8E"/>
    <w:rsid w:val="00AB7ADC"/>
    <w:rsid w:val="00AC2588"/>
    <w:rsid w:val="00AD663E"/>
    <w:rsid w:val="00AD6993"/>
    <w:rsid w:val="00AE517C"/>
    <w:rsid w:val="00AE5A29"/>
    <w:rsid w:val="00AF2104"/>
    <w:rsid w:val="00B010CB"/>
    <w:rsid w:val="00B13843"/>
    <w:rsid w:val="00B250B6"/>
    <w:rsid w:val="00B27A51"/>
    <w:rsid w:val="00B358BF"/>
    <w:rsid w:val="00B44EE7"/>
    <w:rsid w:val="00B55F8B"/>
    <w:rsid w:val="00B57CB3"/>
    <w:rsid w:val="00B62C68"/>
    <w:rsid w:val="00B66746"/>
    <w:rsid w:val="00B66DB6"/>
    <w:rsid w:val="00B676A9"/>
    <w:rsid w:val="00B710C5"/>
    <w:rsid w:val="00B82C23"/>
    <w:rsid w:val="00B878FC"/>
    <w:rsid w:val="00BA4768"/>
    <w:rsid w:val="00BA4BE6"/>
    <w:rsid w:val="00BA6C10"/>
    <w:rsid w:val="00BA770E"/>
    <w:rsid w:val="00BB60F7"/>
    <w:rsid w:val="00BC3870"/>
    <w:rsid w:val="00BC7D61"/>
    <w:rsid w:val="00BC7F6B"/>
    <w:rsid w:val="00BD3054"/>
    <w:rsid w:val="00BD4B59"/>
    <w:rsid w:val="00BE2F56"/>
    <w:rsid w:val="00BE7761"/>
    <w:rsid w:val="00BF565C"/>
    <w:rsid w:val="00C05ACB"/>
    <w:rsid w:val="00C0744E"/>
    <w:rsid w:val="00C105D1"/>
    <w:rsid w:val="00C14E70"/>
    <w:rsid w:val="00C263D5"/>
    <w:rsid w:val="00C33070"/>
    <w:rsid w:val="00C359B2"/>
    <w:rsid w:val="00C41524"/>
    <w:rsid w:val="00C415F3"/>
    <w:rsid w:val="00C46C73"/>
    <w:rsid w:val="00C55754"/>
    <w:rsid w:val="00C600C1"/>
    <w:rsid w:val="00C62179"/>
    <w:rsid w:val="00C62F78"/>
    <w:rsid w:val="00C80449"/>
    <w:rsid w:val="00C823FB"/>
    <w:rsid w:val="00C84510"/>
    <w:rsid w:val="00C87529"/>
    <w:rsid w:val="00C97034"/>
    <w:rsid w:val="00CA10CE"/>
    <w:rsid w:val="00CA1179"/>
    <w:rsid w:val="00CA1CF1"/>
    <w:rsid w:val="00CA479B"/>
    <w:rsid w:val="00CB3AEE"/>
    <w:rsid w:val="00CC0020"/>
    <w:rsid w:val="00CC3719"/>
    <w:rsid w:val="00CC4AA0"/>
    <w:rsid w:val="00CD1E0B"/>
    <w:rsid w:val="00CD2835"/>
    <w:rsid w:val="00CD3176"/>
    <w:rsid w:val="00CD766E"/>
    <w:rsid w:val="00CE27F5"/>
    <w:rsid w:val="00CE342E"/>
    <w:rsid w:val="00CE46AD"/>
    <w:rsid w:val="00CE63F8"/>
    <w:rsid w:val="00CF1C8C"/>
    <w:rsid w:val="00CF403D"/>
    <w:rsid w:val="00D03A89"/>
    <w:rsid w:val="00D0665C"/>
    <w:rsid w:val="00D13BCA"/>
    <w:rsid w:val="00D14559"/>
    <w:rsid w:val="00D15F1E"/>
    <w:rsid w:val="00D20EF1"/>
    <w:rsid w:val="00D258F3"/>
    <w:rsid w:val="00D42A8B"/>
    <w:rsid w:val="00D431C2"/>
    <w:rsid w:val="00D44CB9"/>
    <w:rsid w:val="00D52180"/>
    <w:rsid w:val="00D53C82"/>
    <w:rsid w:val="00D60E7A"/>
    <w:rsid w:val="00D62EA1"/>
    <w:rsid w:val="00D711A2"/>
    <w:rsid w:val="00D714BC"/>
    <w:rsid w:val="00D71556"/>
    <w:rsid w:val="00D7505D"/>
    <w:rsid w:val="00D80015"/>
    <w:rsid w:val="00D87A56"/>
    <w:rsid w:val="00D91A3F"/>
    <w:rsid w:val="00D950FE"/>
    <w:rsid w:val="00D95922"/>
    <w:rsid w:val="00DB44DA"/>
    <w:rsid w:val="00DB5645"/>
    <w:rsid w:val="00DD2230"/>
    <w:rsid w:val="00DD3FBB"/>
    <w:rsid w:val="00DD651F"/>
    <w:rsid w:val="00DE045D"/>
    <w:rsid w:val="00DE31AD"/>
    <w:rsid w:val="00DF27A8"/>
    <w:rsid w:val="00DF4C0F"/>
    <w:rsid w:val="00DF5158"/>
    <w:rsid w:val="00E11F24"/>
    <w:rsid w:val="00E1409B"/>
    <w:rsid w:val="00E14C41"/>
    <w:rsid w:val="00E14C54"/>
    <w:rsid w:val="00E37F5D"/>
    <w:rsid w:val="00E6104B"/>
    <w:rsid w:val="00E75644"/>
    <w:rsid w:val="00E75B85"/>
    <w:rsid w:val="00E75DDB"/>
    <w:rsid w:val="00E8768B"/>
    <w:rsid w:val="00E915C8"/>
    <w:rsid w:val="00E94653"/>
    <w:rsid w:val="00E949C0"/>
    <w:rsid w:val="00E972F8"/>
    <w:rsid w:val="00EA5C23"/>
    <w:rsid w:val="00EA60E5"/>
    <w:rsid w:val="00EA6E69"/>
    <w:rsid w:val="00EB2EBB"/>
    <w:rsid w:val="00EB3C9F"/>
    <w:rsid w:val="00EB3CE7"/>
    <w:rsid w:val="00EB4179"/>
    <w:rsid w:val="00EB7635"/>
    <w:rsid w:val="00EC1051"/>
    <w:rsid w:val="00EC4332"/>
    <w:rsid w:val="00EC576F"/>
    <w:rsid w:val="00ED0288"/>
    <w:rsid w:val="00EE3E7B"/>
    <w:rsid w:val="00EE4B27"/>
    <w:rsid w:val="00F15292"/>
    <w:rsid w:val="00F1570D"/>
    <w:rsid w:val="00F21B63"/>
    <w:rsid w:val="00F25907"/>
    <w:rsid w:val="00F35F44"/>
    <w:rsid w:val="00F430BE"/>
    <w:rsid w:val="00F473B0"/>
    <w:rsid w:val="00F519D9"/>
    <w:rsid w:val="00F51E60"/>
    <w:rsid w:val="00F626EE"/>
    <w:rsid w:val="00F63DAD"/>
    <w:rsid w:val="00F64A82"/>
    <w:rsid w:val="00F75460"/>
    <w:rsid w:val="00F76100"/>
    <w:rsid w:val="00F85F04"/>
    <w:rsid w:val="00F94A89"/>
    <w:rsid w:val="00FA5D80"/>
    <w:rsid w:val="00FB3157"/>
    <w:rsid w:val="00FB78F4"/>
    <w:rsid w:val="00FC33CE"/>
    <w:rsid w:val="00FC4018"/>
    <w:rsid w:val="00FC57CA"/>
    <w:rsid w:val="00FC6248"/>
    <w:rsid w:val="00FC77FC"/>
    <w:rsid w:val="00FD0910"/>
    <w:rsid w:val="00FD2432"/>
    <w:rsid w:val="00FD3B0E"/>
    <w:rsid w:val="00FE2466"/>
    <w:rsid w:val="00FE53E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617A0"/>
  <w15:docId w15:val="{D1F32F37-EB8A-4BE1-8725-20CAE9B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2737CD"/>
    <w:pPr>
      <w:keepNext/>
      <w:spacing w:before="240" w:after="60"/>
      <w:outlineLvl w:val="0"/>
    </w:pPr>
    <w:rPr>
      <w:rFonts w:ascii="Arial" w:hAnsi="Arial"/>
      <w:b/>
      <w:kern w:val="32"/>
      <w:sz w:val="32"/>
      <w:szCs w:val="20"/>
      <w:lang w:val="en-GB"/>
    </w:rPr>
  </w:style>
  <w:style w:type="paragraph" w:styleId="Titolo2">
    <w:name w:val="heading 2"/>
    <w:basedOn w:val="Normale"/>
    <w:next w:val="Normale"/>
    <w:link w:val="Titolo2Carattere"/>
    <w:semiHidden/>
    <w:unhideWhenUsed/>
    <w:qFormat/>
    <w:rsid w:val="00E14C41"/>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33523"/>
    <w:rPr>
      <w:color w:val="0000FF"/>
      <w:u w:val="single"/>
    </w:rPr>
  </w:style>
  <w:style w:type="paragraph" w:styleId="Testofumetto">
    <w:name w:val="Balloon Text"/>
    <w:basedOn w:val="Normale"/>
    <w:semiHidden/>
    <w:rsid w:val="00855B06"/>
    <w:rPr>
      <w:rFonts w:ascii="Tahoma" w:hAnsi="Tahoma" w:cs="Tahoma"/>
      <w:sz w:val="16"/>
      <w:szCs w:val="16"/>
    </w:rPr>
  </w:style>
  <w:style w:type="paragraph" w:styleId="Intestazione">
    <w:name w:val="header"/>
    <w:basedOn w:val="Normale"/>
    <w:rsid w:val="00E038EC"/>
    <w:pPr>
      <w:tabs>
        <w:tab w:val="center" w:pos="4153"/>
        <w:tab w:val="right" w:pos="8306"/>
      </w:tabs>
    </w:pPr>
  </w:style>
  <w:style w:type="paragraph" w:styleId="Pidipagina">
    <w:name w:val="footer"/>
    <w:basedOn w:val="Normale"/>
    <w:link w:val="PidipaginaCarattere"/>
    <w:uiPriority w:val="99"/>
    <w:rsid w:val="00E038EC"/>
    <w:pPr>
      <w:tabs>
        <w:tab w:val="center" w:pos="4153"/>
        <w:tab w:val="right" w:pos="8306"/>
      </w:tabs>
    </w:pPr>
  </w:style>
  <w:style w:type="paragraph" w:customStyle="1" w:styleId="Corpodeltesto">
    <w:name w:val="Corpo del testo"/>
    <w:basedOn w:val="Normale"/>
    <w:rsid w:val="002737CD"/>
    <w:pPr>
      <w:jc w:val="center"/>
    </w:pPr>
    <w:rPr>
      <w:rFonts w:ascii="Arial" w:hAnsi="Arial"/>
      <w:b/>
      <w:bCs/>
      <w:sz w:val="32"/>
      <w:szCs w:val="20"/>
    </w:rPr>
  </w:style>
  <w:style w:type="character" w:customStyle="1" w:styleId="Titolo2Carattere">
    <w:name w:val="Titolo 2 Carattere"/>
    <w:link w:val="Titolo2"/>
    <w:semiHidden/>
    <w:rsid w:val="00E14C41"/>
    <w:rPr>
      <w:rFonts w:ascii="Cambria" w:eastAsia="Times New Roman" w:hAnsi="Cambria" w:cs="Times New Roman"/>
      <w:b/>
      <w:bCs/>
      <w:i/>
      <w:iCs/>
      <w:sz w:val="28"/>
      <w:szCs w:val="28"/>
    </w:rPr>
  </w:style>
  <w:style w:type="paragraph" w:customStyle="1" w:styleId="Default">
    <w:name w:val="Default"/>
    <w:rsid w:val="006F39B9"/>
    <w:pPr>
      <w:autoSpaceDE w:val="0"/>
      <w:autoSpaceDN w:val="0"/>
      <w:adjustRightInd w:val="0"/>
    </w:pPr>
    <w:rPr>
      <w:rFonts w:ascii="Arial" w:eastAsia="Calibri" w:hAnsi="Arial" w:cs="Arial"/>
      <w:color w:val="000000"/>
      <w:sz w:val="24"/>
      <w:szCs w:val="24"/>
      <w:lang w:eastAsia="en-US"/>
    </w:rPr>
  </w:style>
  <w:style w:type="character" w:customStyle="1" w:styleId="PidipaginaCarattere">
    <w:name w:val="Piè di pagina Carattere"/>
    <w:link w:val="Pidipagina"/>
    <w:uiPriority w:val="99"/>
    <w:rsid w:val="00B250B6"/>
    <w:rPr>
      <w:sz w:val="24"/>
      <w:szCs w:val="24"/>
    </w:rPr>
  </w:style>
  <w:style w:type="character" w:customStyle="1" w:styleId="hscoswrapper">
    <w:name w:val="hs_cos_wrapper"/>
    <w:rsid w:val="00FC77FC"/>
  </w:style>
  <w:style w:type="paragraph" w:styleId="Paragrafoelenco">
    <w:name w:val="List Paragraph"/>
    <w:basedOn w:val="Normale"/>
    <w:uiPriority w:val="34"/>
    <w:qFormat/>
    <w:rsid w:val="00607A06"/>
    <w:pPr>
      <w:ind w:left="720"/>
    </w:pPr>
    <w:rPr>
      <w:rFonts w:ascii="Calibri" w:eastAsiaTheme="minorEastAsia" w:hAnsi="Calibri" w:cs="Calibri"/>
      <w:sz w:val="22"/>
      <w:szCs w:val="22"/>
      <w:lang w:eastAsia="zh-CN"/>
    </w:rPr>
  </w:style>
  <w:style w:type="paragraph" w:styleId="Nessunaspaziatura">
    <w:name w:val="No Spacing"/>
    <w:uiPriority w:val="1"/>
    <w:qFormat/>
    <w:rsid w:val="00B010CB"/>
    <w:rPr>
      <w:sz w:val="24"/>
      <w:szCs w:val="24"/>
    </w:rPr>
  </w:style>
  <w:style w:type="character" w:styleId="Rimandocommento">
    <w:name w:val="annotation reference"/>
    <w:basedOn w:val="Carpredefinitoparagrafo"/>
    <w:semiHidden/>
    <w:unhideWhenUsed/>
    <w:rsid w:val="00EC1051"/>
    <w:rPr>
      <w:sz w:val="16"/>
      <w:szCs w:val="16"/>
    </w:rPr>
  </w:style>
  <w:style w:type="paragraph" w:styleId="Testocommento">
    <w:name w:val="annotation text"/>
    <w:basedOn w:val="Normale"/>
    <w:link w:val="TestocommentoCarattere"/>
    <w:semiHidden/>
    <w:unhideWhenUsed/>
    <w:rsid w:val="00EC1051"/>
    <w:rPr>
      <w:sz w:val="20"/>
      <w:szCs w:val="20"/>
    </w:rPr>
  </w:style>
  <w:style w:type="character" w:customStyle="1" w:styleId="TestocommentoCarattere">
    <w:name w:val="Testo commento Carattere"/>
    <w:basedOn w:val="Carpredefinitoparagrafo"/>
    <w:link w:val="Testocommento"/>
    <w:semiHidden/>
    <w:rsid w:val="00EC1051"/>
  </w:style>
  <w:style w:type="paragraph" w:styleId="Soggettocommento">
    <w:name w:val="annotation subject"/>
    <w:basedOn w:val="Testocommento"/>
    <w:next w:val="Testocommento"/>
    <w:link w:val="SoggettocommentoCarattere"/>
    <w:semiHidden/>
    <w:unhideWhenUsed/>
    <w:rsid w:val="00EC1051"/>
    <w:rPr>
      <w:b/>
      <w:bCs/>
    </w:rPr>
  </w:style>
  <w:style w:type="character" w:customStyle="1" w:styleId="SoggettocommentoCarattere">
    <w:name w:val="Soggetto commento Carattere"/>
    <w:basedOn w:val="TestocommentoCarattere"/>
    <w:link w:val="Soggettocommento"/>
    <w:semiHidden/>
    <w:rsid w:val="00EC1051"/>
    <w:rPr>
      <w:b/>
      <w:bCs/>
    </w:rPr>
  </w:style>
  <w:style w:type="character" w:customStyle="1" w:styleId="Menzionenonrisolta1">
    <w:name w:val="Menzione non risolta1"/>
    <w:basedOn w:val="Carpredefinitoparagrafo"/>
    <w:uiPriority w:val="99"/>
    <w:semiHidden/>
    <w:unhideWhenUsed/>
    <w:rsid w:val="0016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8254">
      <w:bodyDiv w:val="1"/>
      <w:marLeft w:val="0"/>
      <w:marRight w:val="0"/>
      <w:marTop w:val="0"/>
      <w:marBottom w:val="0"/>
      <w:divBdr>
        <w:top w:val="none" w:sz="0" w:space="0" w:color="auto"/>
        <w:left w:val="none" w:sz="0" w:space="0" w:color="auto"/>
        <w:bottom w:val="none" w:sz="0" w:space="0" w:color="auto"/>
        <w:right w:val="none" w:sz="0" w:space="0" w:color="auto"/>
      </w:divBdr>
    </w:div>
    <w:div w:id="213855568">
      <w:bodyDiv w:val="1"/>
      <w:marLeft w:val="0"/>
      <w:marRight w:val="0"/>
      <w:marTop w:val="0"/>
      <w:marBottom w:val="0"/>
      <w:divBdr>
        <w:top w:val="none" w:sz="0" w:space="0" w:color="auto"/>
        <w:left w:val="none" w:sz="0" w:space="0" w:color="auto"/>
        <w:bottom w:val="none" w:sz="0" w:space="0" w:color="auto"/>
        <w:right w:val="none" w:sz="0" w:space="0" w:color="auto"/>
      </w:divBdr>
    </w:div>
    <w:div w:id="401875449">
      <w:bodyDiv w:val="1"/>
      <w:marLeft w:val="0"/>
      <w:marRight w:val="0"/>
      <w:marTop w:val="0"/>
      <w:marBottom w:val="0"/>
      <w:divBdr>
        <w:top w:val="none" w:sz="0" w:space="0" w:color="auto"/>
        <w:left w:val="none" w:sz="0" w:space="0" w:color="auto"/>
        <w:bottom w:val="none" w:sz="0" w:space="0" w:color="auto"/>
        <w:right w:val="none" w:sz="0" w:space="0" w:color="auto"/>
      </w:divBdr>
    </w:div>
    <w:div w:id="507908185">
      <w:bodyDiv w:val="1"/>
      <w:marLeft w:val="0"/>
      <w:marRight w:val="0"/>
      <w:marTop w:val="0"/>
      <w:marBottom w:val="0"/>
      <w:divBdr>
        <w:top w:val="none" w:sz="0" w:space="0" w:color="auto"/>
        <w:left w:val="none" w:sz="0" w:space="0" w:color="auto"/>
        <w:bottom w:val="none" w:sz="0" w:space="0" w:color="auto"/>
        <w:right w:val="none" w:sz="0" w:space="0" w:color="auto"/>
      </w:divBdr>
    </w:div>
    <w:div w:id="533470509">
      <w:bodyDiv w:val="1"/>
      <w:marLeft w:val="0"/>
      <w:marRight w:val="0"/>
      <w:marTop w:val="0"/>
      <w:marBottom w:val="0"/>
      <w:divBdr>
        <w:top w:val="none" w:sz="0" w:space="0" w:color="auto"/>
        <w:left w:val="none" w:sz="0" w:space="0" w:color="auto"/>
        <w:bottom w:val="none" w:sz="0" w:space="0" w:color="auto"/>
        <w:right w:val="none" w:sz="0" w:space="0" w:color="auto"/>
      </w:divBdr>
    </w:div>
    <w:div w:id="604651323">
      <w:bodyDiv w:val="1"/>
      <w:marLeft w:val="0"/>
      <w:marRight w:val="0"/>
      <w:marTop w:val="0"/>
      <w:marBottom w:val="0"/>
      <w:divBdr>
        <w:top w:val="none" w:sz="0" w:space="0" w:color="auto"/>
        <w:left w:val="none" w:sz="0" w:space="0" w:color="auto"/>
        <w:bottom w:val="none" w:sz="0" w:space="0" w:color="auto"/>
        <w:right w:val="none" w:sz="0" w:space="0" w:color="auto"/>
      </w:divBdr>
    </w:div>
    <w:div w:id="669329807">
      <w:bodyDiv w:val="1"/>
      <w:marLeft w:val="0"/>
      <w:marRight w:val="0"/>
      <w:marTop w:val="0"/>
      <w:marBottom w:val="0"/>
      <w:divBdr>
        <w:top w:val="none" w:sz="0" w:space="0" w:color="auto"/>
        <w:left w:val="none" w:sz="0" w:space="0" w:color="auto"/>
        <w:bottom w:val="none" w:sz="0" w:space="0" w:color="auto"/>
        <w:right w:val="none" w:sz="0" w:space="0" w:color="auto"/>
      </w:divBdr>
      <w:divsChild>
        <w:div w:id="918828337">
          <w:marLeft w:val="0"/>
          <w:marRight w:val="0"/>
          <w:marTop w:val="0"/>
          <w:marBottom w:val="0"/>
          <w:divBdr>
            <w:top w:val="none" w:sz="0" w:space="0" w:color="auto"/>
            <w:left w:val="none" w:sz="0" w:space="0" w:color="auto"/>
            <w:bottom w:val="none" w:sz="0" w:space="0" w:color="auto"/>
            <w:right w:val="none" w:sz="0" w:space="0" w:color="auto"/>
          </w:divBdr>
          <w:divsChild>
            <w:div w:id="1697609998">
              <w:marLeft w:val="0"/>
              <w:marRight w:val="0"/>
              <w:marTop w:val="0"/>
              <w:marBottom w:val="0"/>
              <w:divBdr>
                <w:top w:val="none" w:sz="0" w:space="0" w:color="auto"/>
                <w:left w:val="none" w:sz="0" w:space="0" w:color="auto"/>
                <w:bottom w:val="none" w:sz="0" w:space="0" w:color="auto"/>
                <w:right w:val="none" w:sz="0" w:space="0" w:color="auto"/>
              </w:divBdr>
              <w:divsChild>
                <w:div w:id="1335917816">
                  <w:marLeft w:val="0"/>
                  <w:marRight w:val="0"/>
                  <w:marTop w:val="0"/>
                  <w:marBottom w:val="0"/>
                  <w:divBdr>
                    <w:top w:val="none" w:sz="0" w:space="0" w:color="auto"/>
                    <w:left w:val="none" w:sz="0" w:space="0" w:color="auto"/>
                    <w:bottom w:val="none" w:sz="0" w:space="0" w:color="auto"/>
                    <w:right w:val="none" w:sz="0" w:space="0" w:color="auto"/>
                  </w:divBdr>
                  <w:divsChild>
                    <w:div w:id="860246774">
                      <w:marLeft w:val="0"/>
                      <w:marRight w:val="0"/>
                      <w:marTop w:val="0"/>
                      <w:marBottom w:val="0"/>
                      <w:divBdr>
                        <w:top w:val="none" w:sz="0" w:space="0" w:color="auto"/>
                        <w:left w:val="none" w:sz="0" w:space="0" w:color="auto"/>
                        <w:bottom w:val="none" w:sz="0" w:space="0" w:color="auto"/>
                        <w:right w:val="none" w:sz="0" w:space="0" w:color="auto"/>
                      </w:divBdr>
                      <w:divsChild>
                        <w:div w:id="565915903">
                          <w:marLeft w:val="0"/>
                          <w:marRight w:val="0"/>
                          <w:marTop w:val="0"/>
                          <w:marBottom w:val="0"/>
                          <w:divBdr>
                            <w:top w:val="none" w:sz="0" w:space="0" w:color="auto"/>
                            <w:left w:val="none" w:sz="0" w:space="0" w:color="auto"/>
                            <w:bottom w:val="none" w:sz="0" w:space="0" w:color="auto"/>
                            <w:right w:val="none" w:sz="0" w:space="0" w:color="auto"/>
                          </w:divBdr>
                          <w:divsChild>
                            <w:div w:id="773667531">
                              <w:marLeft w:val="0"/>
                              <w:marRight w:val="0"/>
                              <w:marTop w:val="0"/>
                              <w:marBottom w:val="0"/>
                              <w:divBdr>
                                <w:top w:val="none" w:sz="0" w:space="0" w:color="auto"/>
                                <w:left w:val="none" w:sz="0" w:space="0" w:color="auto"/>
                                <w:bottom w:val="none" w:sz="0" w:space="0" w:color="auto"/>
                                <w:right w:val="none" w:sz="0" w:space="0" w:color="auto"/>
                              </w:divBdr>
                            </w:div>
                            <w:div w:id="1293557900">
                              <w:marLeft w:val="0"/>
                              <w:marRight w:val="0"/>
                              <w:marTop w:val="0"/>
                              <w:marBottom w:val="0"/>
                              <w:divBdr>
                                <w:top w:val="none" w:sz="0" w:space="0" w:color="auto"/>
                                <w:left w:val="none" w:sz="0" w:space="0" w:color="auto"/>
                                <w:bottom w:val="none" w:sz="0" w:space="0" w:color="auto"/>
                                <w:right w:val="none" w:sz="0" w:space="0" w:color="auto"/>
                              </w:divBdr>
                              <w:divsChild>
                                <w:div w:id="1401639810">
                                  <w:marLeft w:val="0"/>
                                  <w:marRight w:val="0"/>
                                  <w:marTop w:val="0"/>
                                  <w:marBottom w:val="0"/>
                                  <w:divBdr>
                                    <w:top w:val="none" w:sz="0" w:space="0" w:color="auto"/>
                                    <w:left w:val="none" w:sz="0" w:space="0" w:color="auto"/>
                                    <w:bottom w:val="none" w:sz="0" w:space="0" w:color="auto"/>
                                    <w:right w:val="none" w:sz="0" w:space="0" w:color="auto"/>
                                  </w:divBdr>
                                  <w:divsChild>
                                    <w:div w:id="6379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63383">
                      <w:marLeft w:val="0"/>
                      <w:marRight w:val="0"/>
                      <w:marTop w:val="0"/>
                      <w:marBottom w:val="0"/>
                      <w:divBdr>
                        <w:top w:val="none" w:sz="0" w:space="0" w:color="auto"/>
                        <w:left w:val="none" w:sz="0" w:space="0" w:color="auto"/>
                        <w:bottom w:val="none" w:sz="0" w:space="0" w:color="auto"/>
                        <w:right w:val="none" w:sz="0" w:space="0" w:color="auto"/>
                      </w:divBdr>
                      <w:divsChild>
                        <w:div w:id="1776515349">
                          <w:marLeft w:val="0"/>
                          <w:marRight w:val="0"/>
                          <w:marTop w:val="0"/>
                          <w:marBottom w:val="0"/>
                          <w:divBdr>
                            <w:top w:val="none" w:sz="0" w:space="0" w:color="auto"/>
                            <w:left w:val="none" w:sz="0" w:space="0" w:color="auto"/>
                            <w:bottom w:val="none" w:sz="0" w:space="0" w:color="auto"/>
                            <w:right w:val="none" w:sz="0" w:space="0" w:color="auto"/>
                          </w:divBdr>
                          <w:divsChild>
                            <w:div w:id="13233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993262">
      <w:bodyDiv w:val="1"/>
      <w:marLeft w:val="0"/>
      <w:marRight w:val="0"/>
      <w:marTop w:val="0"/>
      <w:marBottom w:val="0"/>
      <w:divBdr>
        <w:top w:val="none" w:sz="0" w:space="0" w:color="auto"/>
        <w:left w:val="none" w:sz="0" w:space="0" w:color="auto"/>
        <w:bottom w:val="none" w:sz="0" w:space="0" w:color="auto"/>
        <w:right w:val="none" w:sz="0" w:space="0" w:color="auto"/>
      </w:divBdr>
    </w:div>
    <w:div w:id="1111247662">
      <w:bodyDiv w:val="1"/>
      <w:marLeft w:val="0"/>
      <w:marRight w:val="0"/>
      <w:marTop w:val="0"/>
      <w:marBottom w:val="0"/>
      <w:divBdr>
        <w:top w:val="none" w:sz="0" w:space="0" w:color="auto"/>
        <w:left w:val="none" w:sz="0" w:space="0" w:color="auto"/>
        <w:bottom w:val="none" w:sz="0" w:space="0" w:color="auto"/>
        <w:right w:val="none" w:sz="0" w:space="0" w:color="auto"/>
      </w:divBdr>
    </w:div>
    <w:div w:id="1356804224">
      <w:bodyDiv w:val="1"/>
      <w:marLeft w:val="0"/>
      <w:marRight w:val="0"/>
      <w:marTop w:val="0"/>
      <w:marBottom w:val="0"/>
      <w:divBdr>
        <w:top w:val="none" w:sz="0" w:space="0" w:color="auto"/>
        <w:left w:val="none" w:sz="0" w:space="0" w:color="auto"/>
        <w:bottom w:val="none" w:sz="0" w:space="0" w:color="auto"/>
        <w:right w:val="none" w:sz="0" w:space="0" w:color="auto"/>
      </w:divBdr>
    </w:div>
    <w:div w:id="1408963396">
      <w:bodyDiv w:val="1"/>
      <w:marLeft w:val="0"/>
      <w:marRight w:val="0"/>
      <w:marTop w:val="0"/>
      <w:marBottom w:val="0"/>
      <w:divBdr>
        <w:top w:val="none" w:sz="0" w:space="0" w:color="auto"/>
        <w:left w:val="none" w:sz="0" w:space="0" w:color="auto"/>
        <w:bottom w:val="none" w:sz="0" w:space="0" w:color="auto"/>
        <w:right w:val="none" w:sz="0" w:space="0" w:color="auto"/>
      </w:divBdr>
    </w:div>
    <w:div w:id="1634166625">
      <w:bodyDiv w:val="1"/>
      <w:marLeft w:val="0"/>
      <w:marRight w:val="0"/>
      <w:marTop w:val="0"/>
      <w:marBottom w:val="0"/>
      <w:divBdr>
        <w:top w:val="none" w:sz="0" w:space="0" w:color="auto"/>
        <w:left w:val="none" w:sz="0" w:space="0" w:color="auto"/>
        <w:bottom w:val="none" w:sz="0" w:space="0" w:color="auto"/>
        <w:right w:val="none" w:sz="0" w:space="0" w:color="auto"/>
      </w:divBdr>
    </w:div>
    <w:div w:id="1661426931">
      <w:bodyDiv w:val="1"/>
      <w:marLeft w:val="0"/>
      <w:marRight w:val="0"/>
      <w:marTop w:val="0"/>
      <w:marBottom w:val="0"/>
      <w:divBdr>
        <w:top w:val="none" w:sz="0" w:space="0" w:color="auto"/>
        <w:left w:val="none" w:sz="0" w:space="0" w:color="auto"/>
        <w:bottom w:val="none" w:sz="0" w:space="0" w:color="auto"/>
        <w:right w:val="none" w:sz="0" w:space="0" w:color="auto"/>
      </w:divBdr>
      <w:divsChild>
        <w:div w:id="1019312816">
          <w:marLeft w:val="0"/>
          <w:marRight w:val="0"/>
          <w:marTop w:val="0"/>
          <w:marBottom w:val="0"/>
          <w:divBdr>
            <w:top w:val="none" w:sz="0" w:space="0" w:color="auto"/>
            <w:left w:val="none" w:sz="0" w:space="0" w:color="auto"/>
            <w:bottom w:val="none" w:sz="0" w:space="0" w:color="auto"/>
            <w:right w:val="none" w:sz="0" w:space="0" w:color="auto"/>
          </w:divBdr>
          <w:divsChild>
            <w:div w:id="767239736">
              <w:marLeft w:val="0"/>
              <w:marRight w:val="0"/>
              <w:marTop w:val="0"/>
              <w:marBottom w:val="0"/>
              <w:divBdr>
                <w:top w:val="none" w:sz="0" w:space="0" w:color="auto"/>
                <w:left w:val="none" w:sz="0" w:space="0" w:color="auto"/>
                <w:bottom w:val="none" w:sz="0" w:space="0" w:color="auto"/>
                <w:right w:val="none" w:sz="0" w:space="0" w:color="auto"/>
              </w:divBdr>
              <w:divsChild>
                <w:div w:id="882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5626">
      <w:bodyDiv w:val="1"/>
      <w:marLeft w:val="0"/>
      <w:marRight w:val="0"/>
      <w:marTop w:val="0"/>
      <w:marBottom w:val="0"/>
      <w:divBdr>
        <w:top w:val="none" w:sz="0" w:space="0" w:color="auto"/>
        <w:left w:val="none" w:sz="0" w:space="0" w:color="auto"/>
        <w:bottom w:val="none" w:sz="0" w:space="0" w:color="auto"/>
        <w:right w:val="none" w:sz="0" w:space="0" w:color="auto"/>
      </w:divBdr>
    </w:div>
    <w:div w:id="20598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_michelini@brembo.it" TargetMode="External"/><Relationship Id="rId3" Type="http://schemas.openxmlformats.org/officeDocument/2006/relationships/settings" Target="settings.xml"/><Relationship Id="rId7" Type="http://schemas.openxmlformats.org/officeDocument/2006/relationships/hyperlink" Target="mailto:roberto_cattaneo@bremb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3099</Characters>
  <Application>Microsoft Office Word</Application>
  <DocSecurity>0</DocSecurity>
  <Lines>25</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Michelini Monica</cp:lastModifiedBy>
  <cp:revision>16</cp:revision>
  <cp:lastPrinted>2022-04-18T15:47:00Z</cp:lastPrinted>
  <dcterms:created xsi:type="dcterms:W3CDTF">2022-04-18T15:51:00Z</dcterms:created>
  <dcterms:modified xsi:type="dcterms:W3CDTF">2023-09-18T09:46:00Z</dcterms:modified>
</cp:coreProperties>
</file>